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2209.0" w:type="dxa"/>
        <w:jc w:val="left"/>
        <w:tblInd w:w="1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
        <w:gridCol w:w="1249"/>
        <w:tblGridChange w:id="0">
          <w:tblGrid>
            <w:gridCol w:w="960"/>
            <w:gridCol w:w="1249"/>
          </w:tblGrid>
        </w:tblGridChange>
      </w:tblGrid>
      <w:tr>
        <w:trPr>
          <w:cantSplit w:val="0"/>
          <w:trHeight w:val="268"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AÑO:</w:t>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2026</w:t>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bookmarkStart w:colFirst="0" w:colLast="0" w:name="bookmark=id.bwymsbi1p4gp" w:id="0"/>
    <w:bookmarkEnd w:id="0"/>
    <w:p w:rsidR="00000000" w:rsidDel="00000000" w:rsidP="00000000" w:rsidRDefault="00000000" w:rsidRPr="00000000" w14:paraId="00000005">
      <w:pPr>
        <w:pStyle w:val="Heading1"/>
        <w:numPr>
          <w:ilvl w:val="0"/>
          <w:numId w:val="1"/>
        </w:numPr>
        <w:tabs>
          <w:tab w:val="left" w:leader="none" w:pos="564"/>
        </w:tabs>
        <w:spacing w:line="276" w:lineRule="auto"/>
        <w:ind w:left="564" w:hanging="427"/>
        <w:rPr>
          <w:rFonts w:ascii="Calibri" w:cs="Calibri" w:eastAsia="Calibri" w:hAnsi="Calibri"/>
        </w:rPr>
      </w:pPr>
      <w:r w:rsidDel="00000000" w:rsidR="00000000" w:rsidRPr="00000000">
        <w:rPr>
          <w:rFonts w:ascii="Calibri" w:cs="Calibri" w:eastAsia="Calibri" w:hAnsi="Calibri"/>
          <w:rtl w:val="0"/>
        </w:rPr>
        <w:t xml:space="preserve">Datos de la asignatura</w:t>
      </w:r>
    </w:p>
    <w:p w:rsidR="00000000" w:rsidDel="00000000" w:rsidP="00000000" w:rsidRDefault="00000000" w:rsidRPr="00000000" w14:paraId="00000006">
      <w:pPr>
        <w:rPr/>
      </w:pPr>
      <w:r w:rsidDel="00000000" w:rsidR="00000000" w:rsidRPr="00000000">
        <w:rPr>
          <w:rtl w:val="0"/>
        </w:rPr>
      </w:r>
    </w:p>
    <w:tbl>
      <w:tblPr>
        <w:tblStyle w:val="Table2"/>
        <w:tblW w:w="7448.0" w:type="dxa"/>
        <w:jc w:val="left"/>
        <w:tblInd w:w="1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0"/>
        <w:gridCol w:w="6238"/>
        <w:tblGridChange w:id="0">
          <w:tblGrid>
            <w:gridCol w:w="1210"/>
            <w:gridCol w:w="6238"/>
          </w:tblGrid>
        </w:tblGridChange>
      </w:tblGrid>
      <w:tr>
        <w:trPr>
          <w:cantSplit w:val="0"/>
          <w:trHeight w:val="268" w:hRule="atLeast"/>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left="17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TALLER DE PRÁCTICA INTEGRADA NIVEL II</w:t>
            </w:r>
          </w:p>
        </w:tc>
      </w:tr>
      <w:tr>
        <w:trPr>
          <w:cantSplit w:val="0"/>
          <w:trHeight w:val="273" w:hRule="atLeast"/>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Código</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29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215</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ind w:left="26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ind w:left="2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Tipo (Marque con una x)</w:t>
        <w:tab/>
        <w:t xml:space="preserve">                                    Nivel (Marque con una X)</w:t>
      </w:r>
    </w:p>
    <w:tbl>
      <w:tblPr>
        <w:tblStyle w:val="Table3"/>
        <w:tblW w:w="329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5"/>
        <w:gridCol w:w="1559"/>
        <w:tblGridChange w:id="0">
          <w:tblGrid>
            <w:gridCol w:w="1735"/>
            <w:gridCol w:w="1559"/>
          </w:tblGrid>
        </w:tblGridChange>
      </w:tblGrid>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Obligatoria </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Optativa </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Grado</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Posgrado  </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35"/>
                <w:tab w:val="left" w:leader="none" w:pos="3969"/>
                <w:tab w:val="left" w:leader="none" w:pos="8308"/>
              </w:tabs>
              <w:spacing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4"/>
        <w:tblpPr w:leftFromText="141" w:rightFromText="141" w:topFromText="0" w:bottomFromText="0" w:vertAnchor="text" w:horzAnchor="text" w:tblpX="5956" w:tblpY="0"/>
        <w:tblW w:w="75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0"/>
        <w:gridCol w:w="423"/>
        <w:gridCol w:w="1845"/>
        <w:gridCol w:w="567"/>
        <w:gridCol w:w="3463"/>
        <w:tblGridChange w:id="0">
          <w:tblGrid>
            <w:gridCol w:w="1210"/>
            <w:gridCol w:w="423"/>
            <w:gridCol w:w="1845"/>
            <w:gridCol w:w="567"/>
            <w:gridCol w:w="3463"/>
          </w:tblGrid>
        </w:tblGridChange>
      </w:tblGrid>
      <w:tr>
        <w:trPr>
          <w:cantSplit w:val="0"/>
          <w:trHeight w:val="273" w:hRule="atLeast"/>
          <w:tblHeader w:val="0"/>
        </w:trPr>
        <w:tc>
          <w:tcPr>
            <w:gridSpan w:val="3"/>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Área curricular a la que pertenece</w:t>
            </w:r>
          </w:p>
        </w:tc>
        <w:tc>
          <w:tcPr>
            <w:gridSpan w:val="2"/>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ESPECÍFICA</w:t>
            </w:r>
          </w:p>
        </w:tc>
      </w:tr>
      <w:tr>
        <w:trPr>
          <w:cantSplit w:val="0"/>
          <w:trHeight w:val="268" w:hRule="atLeast"/>
          <w:tblHeader w:val="0"/>
        </w:trPr>
        <w:tc>
          <w:tcPr>
            <w:gridSpan w:val="2"/>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Departamento</w:t>
            </w:r>
          </w:p>
        </w:tc>
        <w:tc>
          <w:tcPr>
            <w:gridSpan w:val="3"/>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2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PEDAGÓGICO DE TRABAJO SOCIAL</w:t>
            </w:r>
          </w:p>
        </w:tc>
      </w:tr>
      <w:tr>
        <w:trPr>
          <w:cantSplit w:val="0"/>
          <w:trHeight w:val="268" w:hRule="atLeast"/>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Carrera/s</w:t>
            </w:r>
          </w:p>
        </w:tc>
        <w:tc>
          <w:tcPr>
            <w:gridSpan w:val="4"/>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29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LICENCIATURA EN TRABAJO SOCIAL</w:t>
            </w:r>
          </w:p>
        </w:tc>
      </w:tr>
      <w:tr>
        <w:trPr>
          <w:cantSplit w:val="0"/>
          <w:trHeight w:val="273" w:hRule="atLeast"/>
          <w:tblHeader w:val="0"/>
        </w:trPr>
        <w:tc>
          <w:tcPr>
            <w:gridSpan w:val="4"/>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Ciclo o año de ubicación en la carrera/s</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ind w:left="11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TERCERO</w:t>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Carga horaria asignada en el Plan de Estudios:</w:t>
      </w:r>
    </w:p>
    <w:tbl>
      <w:tblPr>
        <w:tblStyle w:val="Table5"/>
        <w:tblW w:w="2128.0" w:type="dxa"/>
        <w:jc w:val="left"/>
        <w:tblInd w:w="1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846"/>
        <w:tblGridChange w:id="0">
          <w:tblGrid>
            <w:gridCol w:w="1282"/>
            <w:gridCol w:w="846"/>
          </w:tblGrid>
        </w:tblGridChange>
      </w:tblGrid>
      <w:tr>
        <w:trPr>
          <w:cantSplit w:val="0"/>
          <w:trHeight w:val="273" w:hRule="atLeast"/>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288</w:t>
            </w:r>
          </w:p>
        </w:tc>
      </w:tr>
      <w:tr>
        <w:trPr>
          <w:cantSplit w:val="0"/>
          <w:trHeight w:val="316"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Semanal</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Distribución de la carga horaria (semanal) presencial de estudiantes:</w:t>
      </w:r>
    </w:p>
    <w:tbl>
      <w:tblPr>
        <w:tblStyle w:val="Table6"/>
        <w:tblW w:w="8652.0" w:type="dxa"/>
        <w:jc w:val="left"/>
        <w:tblInd w:w="1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5"/>
        <w:gridCol w:w="2881"/>
        <w:gridCol w:w="2886"/>
        <w:tblGridChange w:id="0">
          <w:tblGrid>
            <w:gridCol w:w="2885"/>
            <w:gridCol w:w="2881"/>
            <w:gridCol w:w="2886"/>
          </w:tblGrid>
        </w:tblGridChange>
      </w:tblGrid>
      <w:tr>
        <w:trPr>
          <w:cantSplit w:val="0"/>
          <w:trHeight w:val="273" w:hRule="atLeast"/>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3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Teóricas</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left="34" w:right="9"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Prácticas</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3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Teórico – prácticas</w:t>
            </w:r>
          </w:p>
        </w:tc>
      </w:tr>
      <w:tr>
        <w:trPr>
          <w:cantSplit w:val="0"/>
          <w:trHeight w:val="268"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ind w:left="30" w:right="2"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left="3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30" w:right="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Relación docente - estudiantes: </w:t>
      </w:r>
    </w:p>
    <w:tbl>
      <w:tblPr>
        <w:tblStyle w:val="Table7"/>
        <w:tblW w:w="11705.0" w:type="dxa"/>
        <w:jc w:val="left"/>
        <w:tblInd w:w="1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4"/>
        <w:gridCol w:w="1701"/>
        <w:gridCol w:w="1984"/>
        <w:gridCol w:w="1276"/>
        <w:gridCol w:w="1645"/>
        <w:gridCol w:w="1985"/>
        <w:tblGridChange w:id="0">
          <w:tblGrid>
            <w:gridCol w:w="3114"/>
            <w:gridCol w:w="1701"/>
            <w:gridCol w:w="1984"/>
            <w:gridCol w:w="1276"/>
            <w:gridCol w:w="1645"/>
            <w:gridCol w:w="1985"/>
          </w:tblGrid>
        </w:tblGridChange>
      </w:tblGrid>
      <w:tr>
        <w:trPr>
          <w:cantSplit w:val="0"/>
          <w:trHeight w:val="542" w:hRule="atLeast"/>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ind w:left="455" w:right="40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Cantidad estimada de estudiantes inscriptos</w:t>
            </w:r>
          </w:p>
        </w:tc>
        <w:tc>
          <w:tcPr>
            <w:gridSpan w:val="2"/>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left="45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Cantidad de docentes</w:t>
            </w:r>
          </w:p>
        </w:tc>
        <w:tc>
          <w:tcPr>
            <w:gridSpan w:val="3"/>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Cantidad de comisiones</w:t>
            </w:r>
          </w:p>
        </w:tc>
      </w:tr>
      <w:tr>
        <w:trPr>
          <w:cantSplit w:val="0"/>
          <w:trHeight w:val="268"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left="44" w:right="1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Profesores</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ind w:left="44" w:right="12"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Auxiliares</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ind w:left="39" w:right="1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Teóricas</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ind w:left="39" w:right="9"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Prácticas</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left="3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Teórico-Prácticas</w:t>
            </w:r>
          </w:p>
        </w:tc>
      </w:tr>
      <w:tr>
        <w:trPr>
          <w:cantSplit w:val="0"/>
          <w:trHeight w:val="268"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ind w:left="30" w:righ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left="44" w:right="9"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ind w:left="4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ind w:left="39" w:right="2"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left="39"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ind w:left="3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bl>
    <w:bookmarkStart w:colFirst="0" w:colLast="0" w:name="bookmark=id.5hdt3uhq70t3" w:id="1"/>
    <w:bookmarkEnd w:id="1"/>
    <w:p w:rsidR="00000000" w:rsidDel="00000000" w:rsidP="00000000" w:rsidRDefault="00000000" w:rsidRPr="00000000" w14:paraId="0000004C">
      <w:pPr>
        <w:pStyle w:val="Heading1"/>
        <w:tabs>
          <w:tab w:val="left" w:leader="none" w:pos="564"/>
        </w:tabs>
        <w:spacing w:line="276" w:lineRule="auto"/>
        <w:ind w:firstLine="564"/>
        <w:rPr>
          <w:rFonts w:ascii="Calibri" w:cs="Calibri" w:eastAsia="Calibri" w:hAnsi="Calibri"/>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numPr>
          <w:ilvl w:val="0"/>
          <w:numId w:val="1"/>
        </w:numPr>
        <w:tabs>
          <w:tab w:val="left" w:leader="none" w:pos="564"/>
        </w:tabs>
        <w:spacing w:line="276" w:lineRule="auto"/>
        <w:ind w:left="564" w:hanging="427"/>
        <w:rPr>
          <w:rFonts w:ascii="Calibri" w:cs="Calibri" w:eastAsia="Calibri" w:hAnsi="Calibri"/>
        </w:rPr>
      </w:pPr>
      <w:r w:rsidDel="00000000" w:rsidR="00000000" w:rsidRPr="00000000">
        <w:rPr>
          <w:rFonts w:ascii="Calibri" w:cs="Calibri" w:eastAsia="Calibri" w:hAnsi="Calibri"/>
          <w:rtl w:val="0"/>
        </w:rPr>
        <w:t xml:space="preserve">Composición del equipo docente</w:t>
      </w:r>
    </w:p>
    <w:tbl>
      <w:tblPr>
        <w:tblStyle w:val="Table8"/>
        <w:tblW w:w="14000.0" w:type="dxa"/>
        <w:jc w:val="left"/>
        <w:tblInd w:w="3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
        <w:gridCol w:w="3103"/>
        <w:gridCol w:w="10206"/>
        <w:tblGridChange w:id="0">
          <w:tblGrid>
            <w:gridCol w:w="691"/>
            <w:gridCol w:w="3103"/>
            <w:gridCol w:w="10206"/>
          </w:tblGrid>
        </w:tblGridChange>
      </w:tblGrid>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Nº</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Nombre y Apellido </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Título/s</w:t>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Marcela Patricia MOLEDDA </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left="11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Licenciada en Servicio Social. Especialista en Docencia Universitaria. Magíster en Trabajo Social</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Jessica Milena GALLO</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left="11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Licenciada en Servicio Social</w:t>
            </w:r>
          </w:p>
        </w:tc>
      </w:tr>
      <w:tr>
        <w:trPr>
          <w:cantSplit w:val="0"/>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Mariela Celeste SCHELLING</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11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Licenciada en Servicio Social. Especialista en Abordaje Integral Comunitario y en Docencia Universitaria</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Romina MALVICA</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left="11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Licenciada en Servicio Social</w:t>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Gonzalo Martín PERUZZARO</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ind w:left="11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Licenciado en Servicio Social. Especialista en Docencia Universitaria. Magíster en Trabajo Social</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Rodrigo HERNÁNDEZ</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76" w:lineRule="auto"/>
              <w:ind w:left="11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Licenciado en Servicio Social </w:t>
            </w:r>
          </w:p>
        </w:tc>
      </w:tr>
      <w:tr>
        <w:trPr>
          <w:cantSplit w:val="0"/>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Matías MERLO SANTOS </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ind w:left="11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Estudiante de Trabajo Social </w:t>
            </w:r>
          </w:p>
        </w:tc>
      </w:tr>
    </w:tbl>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4"/>
          <w:szCs w:val="24"/>
        </w:rPr>
      </w:pPr>
      <w:r w:rsidDel="00000000" w:rsidR="00000000" w:rsidRPr="00000000">
        <w:rPr>
          <w:rtl w:val="0"/>
        </w:rPr>
      </w:r>
    </w:p>
    <w:tbl>
      <w:tblPr>
        <w:tblStyle w:val="Table9"/>
        <w:tblW w:w="139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570"/>
        <w:gridCol w:w="705"/>
        <w:gridCol w:w="630"/>
        <w:gridCol w:w="630"/>
        <w:gridCol w:w="675"/>
        <w:gridCol w:w="555"/>
        <w:gridCol w:w="600"/>
        <w:gridCol w:w="660"/>
        <w:gridCol w:w="315"/>
        <w:gridCol w:w="345"/>
        <w:gridCol w:w="405"/>
        <w:gridCol w:w="300"/>
        <w:gridCol w:w="345"/>
        <w:gridCol w:w="660"/>
        <w:gridCol w:w="1605"/>
        <w:gridCol w:w="690"/>
        <w:gridCol w:w="1440"/>
        <w:gridCol w:w="1155"/>
        <w:gridCol w:w="1050"/>
        <w:tblGridChange w:id="0">
          <w:tblGrid>
            <w:gridCol w:w="630"/>
            <w:gridCol w:w="570"/>
            <w:gridCol w:w="705"/>
            <w:gridCol w:w="630"/>
            <w:gridCol w:w="630"/>
            <w:gridCol w:w="675"/>
            <w:gridCol w:w="555"/>
            <w:gridCol w:w="600"/>
            <w:gridCol w:w="660"/>
            <w:gridCol w:w="315"/>
            <w:gridCol w:w="345"/>
            <w:gridCol w:w="405"/>
            <w:gridCol w:w="300"/>
            <w:gridCol w:w="345"/>
            <w:gridCol w:w="660"/>
            <w:gridCol w:w="1605"/>
            <w:gridCol w:w="690"/>
            <w:gridCol w:w="1440"/>
            <w:gridCol w:w="1155"/>
            <w:gridCol w:w="1050"/>
          </w:tblGrid>
        </w:tblGridChange>
      </w:tblGrid>
      <w:tr>
        <w:trPr>
          <w:cantSplit w:val="0"/>
          <w:trHeight w:val="268"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rPr>
            </w:pPr>
            <w:r w:rsidDel="00000000" w:rsidR="00000000" w:rsidRPr="00000000">
              <w:rPr>
                <w:rtl w:val="0"/>
              </w:rPr>
            </w:r>
          </w:p>
        </w:tc>
        <w:tc>
          <w:tcPr>
            <w:gridSpan w:val="8"/>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ind w:left="35" w:firstLine="0"/>
              <w:jc w:val="center"/>
              <w:rPr>
                <w:rFonts w:ascii="Calibri" w:cs="Calibri" w:eastAsia="Calibri" w:hAnsi="Calibri"/>
              </w:rPr>
            </w:pPr>
            <w:r w:rsidDel="00000000" w:rsidR="00000000" w:rsidRPr="00000000">
              <w:rPr>
                <w:rFonts w:ascii="Calibri" w:cs="Calibri" w:eastAsia="Calibri" w:hAnsi="Calibri"/>
                <w:rtl w:val="0"/>
              </w:rPr>
              <w:t xml:space="preserve">Cargo</w:t>
            </w:r>
          </w:p>
        </w:tc>
        <w:tc>
          <w:tcPr>
            <w:gridSpan w:val="3"/>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Fonts w:ascii="Calibri" w:cs="Calibri" w:eastAsia="Calibri" w:hAnsi="Calibri"/>
                <w:rtl w:val="0"/>
              </w:rPr>
              <w:t xml:space="preserve">Dedicación</w:t>
            </w:r>
          </w:p>
        </w:tc>
        <w:tc>
          <w:tcPr>
            <w:gridSpan w:val="3"/>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Carácter</w:t>
            </w:r>
          </w:p>
        </w:tc>
        <w:tc>
          <w:tcPr>
            <w:gridSpan w:val="5"/>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ind w:left="1200" w:firstLine="0"/>
              <w:rPr>
                <w:rFonts w:ascii="Calibri" w:cs="Calibri" w:eastAsia="Calibri" w:hAnsi="Calibri"/>
              </w:rPr>
            </w:pPr>
            <w:r w:rsidDel="00000000" w:rsidR="00000000" w:rsidRPr="00000000">
              <w:rPr>
                <w:rFonts w:ascii="Calibri" w:cs="Calibri" w:eastAsia="Calibri" w:hAnsi="Calibri"/>
                <w:rtl w:val="0"/>
              </w:rPr>
              <w:t xml:space="preserve">Cantidad de horas semanales dedicadas a:</w:t>
            </w:r>
          </w:p>
        </w:tc>
      </w:tr>
      <w:tr>
        <w:trPr>
          <w:cantSplit w:val="0"/>
          <w:trHeight w:val="278" w:hRule="atLeast"/>
          <w:tblHeader w:val="0"/>
        </w:trPr>
        <w:tc>
          <w:tcPr>
            <w:vMerge w:val="restart"/>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76" w:lineRule="auto"/>
              <w:ind w:left="124" w:firstLine="0"/>
              <w:jc w:val="center"/>
              <w:rPr>
                <w:rFonts w:ascii="Calibri" w:cs="Calibri" w:eastAsia="Calibri" w:hAnsi="Calibri"/>
              </w:rPr>
            </w:pPr>
            <w:r w:rsidDel="00000000" w:rsidR="00000000" w:rsidRPr="00000000">
              <w:rPr>
                <w:rFonts w:ascii="Calibri" w:cs="Calibri" w:eastAsia="Calibri" w:hAnsi="Calibri"/>
                <w:rtl w:val="0"/>
              </w:rPr>
              <w:t xml:space="preserve">PT</w:t>
            </w:r>
          </w:p>
        </w:tc>
        <w:tc>
          <w:tcPr>
            <w:vMerge w:val="restart"/>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ind w:left="40" w:right="15" w:firstLine="0"/>
              <w:jc w:val="center"/>
              <w:rPr>
                <w:rFonts w:ascii="Calibri" w:cs="Calibri" w:eastAsia="Calibri" w:hAnsi="Calibri"/>
              </w:rPr>
            </w:pPr>
            <w:r w:rsidDel="00000000" w:rsidR="00000000" w:rsidRPr="00000000">
              <w:rPr>
                <w:rFonts w:ascii="Calibri" w:cs="Calibri" w:eastAsia="Calibri" w:hAnsi="Calibri"/>
                <w:rtl w:val="0"/>
              </w:rPr>
              <w:t xml:space="preserve">PAs</w:t>
            </w:r>
          </w:p>
        </w:tc>
        <w:tc>
          <w:tcPr>
            <w:vMerge w:val="restart"/>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ind w:left="259" w:right="119" w:hanging="116"/>
              <w:jc w:val="center"/>
              <w:rPr>
                <w:rFonts w:ascii="Calibri" w:cs="Calibri" w:eastAsia="Calibri" w:hAnsi="Calibri"/>
              </w:rPr>
            </w:pPr>
            <w:r w:rsidDel="00000000" w:rsidR="00000000" w:rsidRPr="00000000">
              <w:rPr>
                <w:rFonts w:ascii="Calibri" w:cs="Calibri" w:eastAsia="Calibri" w:hAnsi="Calibri"/>
                <w:rtl w:val="0"/>
              </w:rPr>
              <w:t xml:space="preserve">PAd</w:t>
            </w:r>
          </w:p>
        </w:tc>
        <w:tc>
          <w:tcPr>
            <w:vMerge w:val="restart"/>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ind w:left="226" w:right="152" w:hanging="48.00000000000001"/>
              <w:jc w:val="center"/>
              <w:rPr>
                <w:rFonts w:ascii="Calibri" w:cs="Calibri" w:eastAsia="Calibri" w:hAnsi="Calibri"/>
              </w:rPr>
            </w:pPr>
            <w:r w:rsidDel="00000000" w:rsidR="00000000" w:rsidRPr="00000000">
              <w:rPr>
                <w:rFonts w:ascii="Calibri" w:cs="Calibri" w:eastAsia="Calibri" w:hAnsi="Calibri"/>
                <w:rtl w:val="0"/>
              </w:rPr>
              <w:t xml:space="preserve">JTP</w:t>
            </w:r>
          </w:p>
        </w:tc>
        <w:tc>
          <w:tcPr>
            <w:vMerge w:val="restart"/>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ind w:left="168" w:right="89" w:hanging="24.000000000000004"/>
              <w:jc w:val="center"/>
              <w:rPr>
                <w:rFonts w:ascii="Calibri" w:cs="Calibri" w:eastAsia="Calibri" w:hAnsi="Calibri"/>
              </w:rPr>
            </w:pPr>
            <w:r w:rsidDel="00000000" w:rsidR="00000000" w:rsidRPr="00000000">
              <w:rPr>
                <w:rFonts w:ascii="Calibri" w:cs="Calibri" w:eastAsia="Calibri" w:hAnsi="Calibri"/>
                <w:rtl w:val="0"/>
              </w:rPr>
              <w:t xml:space="preserve">A1</w:t>
            </w:r>
          </w:p>
        </w:tc>
        <w:tc>
          <w:tcPr>
            <w:vMerge w:val="restart"/>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ind w:left="169" w:right="101" w:hanging="29.000000000000004"/>
              <w:jc w:val="center"/>
              <w:rPr>
                <w:rFonts w:ascii="Calibri" w:cs="Calibri" w:eastAsia="Calibri" w:hAnsi="Calibri"/>
              </w:rPr>
            </w:pPr>
            <w:r w:rsidDel="00000000" w:rsidR="00000000" w:rsidRPr="00000000">
              <w:rPr>
                <w:rFonts w:ascii="Calibri" w:cs="Calibri" w:eastAsia="Calibri" w:hAnsi="Calibri"/>
                <w:rtl w:val="0"/>
              </w:rPr>
              <w:t xml:space="preserve">A2</w:t>
            </w:r>
          </w:p>
        </w:tc>
        <w:tc>
          <w:tcPr>
            <w:vMerge w:val="restart"/>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ind w:left="135" w:firstLine="0"/>
              <w:jc w:val="center"/>
              <w:rPr>
                <w:rFonts w:ascii="Calibri" w:cs="Calibri" w:eastAsia="Calibri" w:hAnsi="Calibri"/>
              </w:rPr>
            </w:pPr>
            <w:r w:rsidDel="00000000" w:rsidR="00000000" w:rsidRPr="00000000">
              <w:rPr>
                <w:rFonts w:ascii="Calibri" w:cs="Calibri" w:eastAsia="Calibri" w:hAnsi="Calibri"/>
                <w:rtl w:val="0"/>
              </w:rPr>
              <w:t xml:space="preserve">Ads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ind w:left="245" w:right="159" w:hanging="77"/>
              <w:jc w:val="center"/>
              <w:rPr>
                <w:rFonts w:ascii="Calibri" w:cs="Calibri" w:eastAsia="Calibri" w:hAnsi="Calibri"/>
              </w:rPr>
            </w:pPr>
            <w:r w:rsidDel="00000000" w:rsidR="00000000" w:rsidRPr="00000000">
              <w:rPr>
                <w:rFonts w:ascii="Calibri" w:cs="Calibri" w:eastAsia="Calibri" w:hAnsi="Calibri"/>
                <w:rtl w:val="0"/>
              </w:rPr>
              <w:t xml:space="preserve">Bec</w:t>
            </w:r>
          </w:p>
        </w:tc>
        <w:tc>
          <w:tcPr>
            <w:vMerge w:val="restart"/>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c>
          <w:tcPr>
            <w:vMerge w:val="restart"/>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76" w:lineRule="auto"/>
              <w:ind w:left="27" w:firstLine="0"/>
              <w:jc w:val="center"/>
              <w:rPr>
                <w:rFonts w:ascii="Calibri" w:cs="Calibri" w:eastAsia="Calibri" w:hAnsi="Calibri"/>
              </w:rPr>
            </w:pPr>
            <w:r w:rsidDel="00000000" w:rsidR="00000000" w:rsidRPr="00000000">
              <w:rPr>
                <w:rFonts w:ascii="Calibri" w:cs="Calibri" w:eastAsia="Calibri" w:hAnsi="Calibri"/>
                <w:rtl w:val="0"/>
              </w:rPr>
              <w:t xml:space="preserve">P</w:t>
            </w:r>
          </w:p>
        </w:tc>
        <w:tc>
          <w:tcPr>
            <w:vMerge w:val="restart"/>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ind w:left="27" w:firstLine="0"/>
              <w:jc w:val="center"/>
              <w:rPr>
                <w:rFonts w:ascii="Calibri" w:cs="Calibri" w:eastAsia="Calibri" w:hAnsi="Calibri"/>
              </w:rPr>
            </w:pPr>
            <w:r w:rsidDel="00000000" w:rsidR="00000000" w:rsidRPr="00000000">
              <w:rPr>
                <w:rFonts w:ascii="Calibri" w:cs="Calibri" w:eastAsia="Calibri" w:hAnsi="Calibri"/>
                <w:rtl w:val="0"/>
              </w:rPr>
              <w:t xml:space="preserve">S</w:t>
            </w:r>
          </w:p>
        </w:tc>
        <w:tc>
          <w:tcPr>
            <w:vMerge w:val="restart"/>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ind w:left="156" w:firstLine="0"/>
              <w:jc w:val="center"/>
              <w:rPr>
                <w:rFonts w:ascii="Calibri" w:cs="Calibri" w:eastAsia="Calibri" w:hAnsi="Calibri"/>
              </w:rPr>
            </w:pPr>
            <w:r w:rsidDel="00000000" w:rsidR="00000000" w:rsidRPr="00000000">
              <w:rPr>
                <w:rFonts w:ascii="Calibri" w:cs="Calibri" w:eastAsia="Calibri" w:hAnsi="Calibri"/>
                <w:rtl w:val="0"/>
              </w:rPr>
              <w:t xml:space="preserve">R</w:t>
            </w:r>
          </w:p>
        </w:tc>
        <w:tc>
          <w:tcPr>
            <w:vMerge w:val="restart"/>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ind w:left="128" w:firstLine="0"/>
              <w:jc w:val="center"/>
              <w:rPr>
                <w:rFonts w:ascii="Calibri" w:cs="Calibri" w:eastAsia="Calibri" w:hAnsi="Calibri"/>
              </w:rPr>
            </w:pPr>
            <w:r w:rsidDel="00000000" w:rsidR="00000000" w:rsidRPr="00000000">
              <w:rPr>
                <w:rFonts w:ascii="Calibri" w:cs="Calibri" w:eastAsia="Calibri" w:hAnsi="Calibri"/>
                <w:rtl w:val="0"/>
              </w:rPr>
              <w:t xml:space="preserve">I</w:t>
            </w:r>
          </w:p>
        </w:tc>
        <w:tc>
          <w:tcPr>
            <w:vMerge w:val="restart"/>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ind w:left="162" w:firstLine="0"/>
              <w:jc w:val="center"/>
              <w:rPr>
                <w:rFonts w:ascii="Calibri" w:cs="Calibri" w:eastAsia="Calibri" w:hAnsi="Calibri"/>
              </w:rPr>
            </w:pPr>
            <w:r w:rsidDel="00000000" w:rsidR="00000000" w:rsidRPr="00000000">
              <w:rPr>
                <w:rFonts w:ascii="Calibri" w:cs="Calibri" w:eastAsia="Calibri" w:hAnsi="Calibri"/>
                <w:rtl w:val="0"/>
              </w:rPr>
              <w:t xml:space="preserve">Otros</w:t>
            </w:r>
          </w:p>
        </w:tc>
        <w:tc>
          <w:tcPr>
            <w:gridSpan w:val="2"/>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ind w:left="16" w:firstLine="0"/>
              <w:jc w:val="center"/>
              <w:rPr>
                <w:rFonts w:ascii="Calibri" w:cs="Calibri" w:eastAsia="Calibri" w:hAnsi="Calibri"/>
              </w:rPr>
            </w:pPr>
            <w:r w:rsidDel="00000000" w:rsidR="00000000" w:rsidRPr="00000000">
              <w:rPr>
                <w:rFonts w:ascii="Calibri" w:cs="Calibri" w:eastAsia="Calibri" w:hAnsi="Calibri"/>
                <w:rtl w:val="0"/>
              </w:rPr>
              <w:t xml:space="preserve">Docencia</w:t>
            </w:r>
          </w:p>
        </w:tc>
        <w:tc>
          <w:tcPr>
            <w:vMerge w:val="restart"/>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ind w:left="255" w:right="125" w:hanging="120"/>
              <w:rPr>
                <w:rFonts w:ascii="Calibri" w:cs="Calibri" w:eastAsia="Calibri" w:hAnsi="Calibri"/>
              </w:rPr>
            </w:pPr>
            <w:r w:rsidDel="00000000" w:rsidR="00000000" w:rsidRPr="00000000">
              <w:rPr>
                <w:rFonts w:ascii="Calibri" w:cs="Calibri" w:eastAsia="Calibri" w:hAnsi="Calibri"/>
                <w:rtl w:val="0"/>
              </w:rPr>
              <w:t xml:space="preserve">Investigación </w:t>
            </w:r>
          </w:p>
        </w:tc>
        <w:tc>
          <w:tcPr>
            <w:vMerge w:val="restart"/>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ind w:left="376" w:right="134" w:hanging="231"/>
              <w:rPr>
                <w:rFonts w:ascii="Calibri" w:cs="Calibri" w:eastAsia="Calibri" w:hAnsi="Calibri"/>
              </w:rPr>
            </w:pPr>
            <w:r w:rsidDel="00000000" w:rsidR="00000000" w:rsidRPr="00000000">
              <w:rPr>
                <w:rFonts w:ascii="Calibri" w:cs="Calibri" w:eastAsia="Calibri" w:hAnsi="Calibri"/>
                <w:rtl w:val="0"/>
              </w:rPr>
              <w:t xml:space="preserve">Extensión</w:t>
            </w:r>
          </w:p>
        </w:tc>
        <w:tc>
          <w:tcPr>
            <w:vMerge w:val="restart"/>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ind w:left="214" w:right="138" w:hanging="72"/>
              <w:rPr>
                <w:rFonts w:ascii="Calibri" w:cs="Calibri" w:eastAsia="Calibri" w:hAnsi="Calibri"/>
              </w:rPr>
            </w:pPr>
            <w:r w:rsidDel="00000000" w:rsidR="00000000" w:rsidRPr="00000000">
              <w:rPr>
                <w:rFonts w:ascii="Calibri" w:cs="Calibri" w:eastAsia="Calibri" w:hAnsi="Calibri"/>
                <w:rtl w:val="0"/>
              </w:rPr>
              <w:t xml:space="preserve">Gestión </w:t>
            </w:r>
          </w:p>
        </w:tc>
      </w:tr>
      <w:tr>
        <w:trPr>
          <w:cantSplit w:val="0"/>
          <w:trHeight w:val="283"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ind w:left="29" w:right="13" w:firstLine="0"/>
              <w:jc w:val="center"/>
              <w:rPr>
                <w:rFonts w:ascii="Calibri" w:cs="Calibri" w:eastAsia="Calibri" w:hAnsi="Calibri"/>
              </w:rPr>
            </w:pPr>
            <w:r w:rsidDel="00000000" w:rsidR="00000000" w:rsidRPr="00000000">
              <w:rPr>
                <w:rFonts w:ascii="Calibri" w:cs="Calibri" w:eastAsia="Calibri" w:hAnsi="Calibri"/>
                <w:rtl w:val="0"/>
              </w:rPr>
              <w:t xml:space="preserve">Frente a alumnos</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left="38" w:firstLine="0"/>
              <w:jc w:val="center"/>
              <w:rPr>
                <w:rFonts w:ascii="Calibri" w:cs="Calibri" w:eastAsia="Calibri" w:hAnsi="Calibri"/>
              </w:rPr>
            </w:pPr>
            <w:r w:rsidDel="00000000" w:rsidR="00000000" w:rsidRPr="00000000">
              <w:rPr>
                <w:rFonts w:ascii="Calibri" w:cs="Calibri" w:eastAsia="Calibri" w:hAnsi="Calibri"/>
                <w:rtl w:val="0"/>
              </w:rPr>
              <w:t xml:space="preserve">Totales</w:t>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ind w:right="49"/>
              <w:jc w:val="right"/>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left="124" w:firstLine="0"/>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ind w:left="29" w:right="2"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ind w:left="29" w:right="4" w:firstLine="0"/>
              <w:jc w:val="center"/>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38" w:right="12" w:firstLine="0"/>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ind w:left="25" w:firstLine="0"/>
              <w:jc w:val="center"/>
              <w:rPr>
                <w:rFonts w:ascii="Calibri" w:cs="Calibri" w:eastAsia="Calibri" w:hAnsi="Calibri"/>
              </w:rPr>
            </w:pP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ind w:left="26" w:firstLine="0"/>
              <w:jc w:val="center"/>
              <w:rPr>
                <w:rFonts w:ascii="Calibri" w:cs="Calibri" w:eastAsia="Calibri" w:hAnsi="Calibri"/>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vertAlign w:val="superscript"/>
              </w:rPr>
              <w:footnoteReference w:customMarkFollows="0" w:id="1"/>
            </w: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ind w:right="49"/>
              <w:jc w:val="right"/>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ind w:left="206" w:firstLine="0"/>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ind w:left="32"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ind w:left="35" w:right="4"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76" w:lineRule="auto"/>
              <w:ind w:left="29" w:right="4" w:firstLine="0"/>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ind w:left="38" w:right="12" w:firstLine="0"/>
              <w:jc w:val="center"/>
              <w:rPr>
                <w:rFonts w:ascii="Calibri" w:cs="Calibri" w:eastAsia="Calibri" w:hAnsi="Calibri"/>
              </w:rPr>
            </w:pPr>
            <w:r w:rsidDel="00000000" w:rsidR="00000000" w:rsidRPr="00000000">
              <w:rPr>
                <w:rFonts w:ascii="Calibri" w:cs="Calibri" w:eastAsia="Calibri" w:hAnsi="Calibri"/>
                <w:rtl w:val="0"/>
              </w:rPr>
              <w:t xml:space="preserve">20</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ind w:left="25" w:firstLine="0"/>
              <w:jc w:val="center"/>
              <w:rPr>
                <w:rFonts w:ascii="Calibri" w:cs="Calibri" w:eastAsia="Calibri" w:hAnsi="Calibri"/>
              </w:rPr>
            </w:pPr>
            <w:r w:rsidDel="00000000" w:rsidR="00000000" w:rsidRPr="00000000">
              <w:rPr>
                <w:rFonts w:ascii="Calibri" w:cs="Calibri" w:eastAsia="Calibri" w:hAnsi="Calibri"/>
                <w:rtl w:val="0"/>
              </w:rPr>
              <w:t xml:space="preserve">10</w:t>
            </w:r>
            <w:r w:rsidDel="00000000" w:rsidR="00000000" w:rsidRPr="00000000">
              <w:rPr>
                <w:rFonts w:ascii="Calibri" w:cs="Calibri" w:eastAsia="Calibri" w:hAnsi="Calibri"/>
                <w:vertAlign w:val="superscript"/>
                <w:rtl w:val="0"/>
              </w:rPr>
              <w:t xml:space="preserve">2</w:t>
            </w: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ind w:right="49"/>
              <w:jc w:val="right"/>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left="35"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ind w:left="32"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ind w:left="29" w:right="4" w:firstLine="0"/>
              <w:jc w:val="center"/>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ind w:left="38" w:right="12" w:firstLine="0"/>
              <w:jc w:val="center"/>
              <w:rPr>
                <w:rFonts w:ascii="Calibri" w:cs="Calibri" w:eastAsia="Calibri" w:hAnsi="Calibri"/>
              </w:rPr>
            </w:pPr>
            <w:r w:rsidDel="00000000" w:rsidR="00000000" w:rsidRPr="00000000">
              <w:rPr>
                <w:rFonts w:ascii="Calibri" w:cs="Calibri" w:eastAsia="Calibri" w:hAnsi="Calibri"/>
                <w:rtl w:val="0"/>
              </w:rPr>
              <w:t xml:space="preserve">20</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ind w:left="26" w:firstLine="0"/>
              <w:jc w:val="center"/>
              <w:rPr>
                <w:rFonts w:ascii="Calibri" w:cs="Calibri" w:eastAsia="Calibri" w:hAnsi="Calibri"/>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vertAlign w:val="superscript"/>
              </w:rPr>
              <w:footnoteReference w:customMarkFollows="0" w:id="2"/>
            </w:r>
            <w:r w:rsidDel="00000000" w:rsidR="00000000" w:rsidRPr="00000000">
              <w:rPr>
                <w:rtl w:val="0"/>
              </w:rPr>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right="49"/>
              <w:jc w:val="right"/>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ind w:left="32"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ind w:left="29" w:right="4" w:firstLine="0"/>
              <w:jc w:val="center"/>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ind w:left="38" w:right="12" w:firstLine="0"/>
              <w:jc w:val="center"/>
              <w:rPr>
                <w:rFonts w:ascii="Calibri" w:cs="Calibri" w:eastAsia="Calibri" w:hAnsi="Calibri"/>
              </w:rPr>
            </w:pPr>
            <w:r w:rsidDel="00000000" w:rsidR="00000000" w:rsidRPr="00000000">
              <w:rPr>
                <w:rFonts w:ascii="Calibri" w:cs="Calibri" w:eastAsia="Calibri" w:hAnsi="Calibri"/>
                <w:rtl w:val="0"/>
              </w:rPr>
              <w:t xml:space="preserve">20</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ind w:left="25" w:firstLine="0"/>
              <w:jc w:val="center"/>
              <w:rPr>
                <w:rFonts w:ascii="Calibri" w:cs="Calibri" w:eastAsia="Calibri" w:hAnsi="Calibri"/>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vertAlign w:val="superscript"/>
              </w:rPr>
              <w:footnoteReference w:customMarkFollows="0" w:id="3"/>
            </w:r>
            <w:r w:rsidDel="00000000" w:rsidR="00000000" w:rsidRPr="00000000">
              <w:rPr>
                <w:rtl w:val="0"/>
              </w:rPr>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ind w:right="49"/>
              <w:jc w:val="right"/>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ind w:left="32"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ind w:left="35" w:right="4"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ind w:left="29" w:right="4" w:firstLine="0"/>
              <w:jc w:val="center"/>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76" w:lineRule="auto"/>
              <w:ind w:left="38" w:right="12" w:firstLine="0"/>
              <w:jc w:val="center"/>
              <w:rPr>
                <w:rFonts w:ascii="Calibri" w:cs="Calibri" w:eastAsia="Calibri" w:hAnsi="Calibri"/>
              </w:rPr>
            </w:pPr>
            <w:r w:rsidDel="00000000" w:rsidR="00000000" w:rsidRPr="00000000">
              <w:rPr>
                <w:rFonts w:ascii="Calibri" w:cs="Calibri" w:eastAsia="Calibri" w:hAnsi="Calibri"/>
                <w:rtl w:val="0"/>
              </w:rPr>
              <w:t xml:space="preserve">20</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ind w:left="25" w:firstLine="0"/>
              <w:jc w:val="center"/>
              <w:rPr>
                <w:rFonts w:ascii="Calibri" w:cs="Calibri" w:eastAsia="Calibri" w:hAnsi="Calibri"/>
                <w:vertAlign w:val="superscript"/>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vertAlign w:val="superscript"/>
                <w:rtl w:val="0"/>
              </w:rPr>
              <w:t xml:space="preserve">1</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76" w:lineRule="auto"/>
              <w:ind w:right="49"/>
              <w:jc w:val="right"/>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ind w:left="32"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ind w:left="35" w:right="4"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76" w:lineRule="auto"/>
              <w:ind w:left="29" w:right="4" w:firstLine="0"/>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76" w:lineRule="auto"/>
              <w:ind w:left="38" w:right="12" w:firstLine="0"/>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ind w:left="25" w:firstLine="0"/>
              <w:jc w:val="center"/>
              <w:rPr>
                <w:rFonts w:ascii="Calibri" w:cs="Calibri" w:eastAsia="Calibri" w:hAnsi="Calibri"/>
                <w:vertAlign w:val="subscript"/>
              </w:rPr>
            </w:pP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76" w:lineRule="auto"/>
              <w:ind w:right="49"/>
              <w:jc w:val="right"/>
              <w:rPr>
                <w:rFonts w:ascii="Calibri" w:cs="Calibri" w:eastAsia="Calibri" w:hAnsi="Calibri"/>
              </w:rPr>
            </w:pPr>
            <w:r w:rsidDel="00000000" w:rsidR="00000000" w:rsidRPr="00000000">
              <w:rPr>
                <w:rFonts w:ascii="Calibri" w:cs="Calibri" w:eastAsia="Calibri" w:hAnsi="Calibri"/>
                <w:rtl w:val="0"/>
              </w:rPr>
              <w:t xml:space="preserve">7.</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76" w:lineRule="auto"/>
              <w:ind w:left="164" w:firstLine="0"/>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76" w:lineRule="auto"/>
              <w:ind w:left="29"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6" w:lineRule="auto"/>
              <w:ind w:left="4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76" w:lineRule="auto"/>
              <w:ind w:left="29" w:firstLine="0"/>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76" w:lineRule="auto"/>
              <w:ind w:left="38" w:right="12" w:firstLine="0"/>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32">
      <w:pPr>
        <w:pStyle w:val="Heading1"/>
        <w:numPr>
          <w:ilvl w:val="0"/>
          <w:numId w:val="1"/>
        </w:numPr>
        <w:tabs>
          <w:tab w:val="left" w:leader="none" w:pos="564"/>
        </w:tabs>
        <w:spacing w:line="276" w:lineRule="auto"/>
        <w:ind w:left="564" w:hanging="428"/>
        <w:rPr>
          <w:rFonts w:ascii="Calibri" w:cs="Calibri" w:eastAsia="Calibri" w:hAnsi="Calibri"/>
        </w:rPr>
      </w:pPr>
      <w:r w:rsidDel="00000000" w:rsidR="00000000" w:rsidRPr="00000000">
        <w:rPr>
          <w:rFonts w:ascii="Calibri" w:cs="Calibri" w:eastAsia="Calibri" w:hAnsi="Calibri"/>
          <w:rtl w:val="0"/>
        </w:rPr>
        <w:t xml:space="preserve">Días y horarios de cursada</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76" w:lineRule="auto"/>
        <w:ind w:left="137" w:right="13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(dos) talleres /sub-proyectos los días Miércoles de 8.00 a 11.00 horas y 2 (dos) talleres/sub-proyectos los Miércoles de 17.00 a 20 horas.</w:t>
      </w:r>
    </w:p>
    <w:p w:rsidR="00000000" w:rsidDel="00000000" w:rsidP="00000000" w:rsidRDefault="00000000" w:rsidRPr="00000000" w14:paraId="00000134">
      <w:pPr>
        <w:pStyle w:val="Heading1"/>
        <w:spacing w:line="276" w:lineRule="auto"/>
        <w:ind w:left="421" w:firstLine="0"/>
        <w:jc w:val="center"/>
        <w:rPr>
          <w:rFonts w:ascii="Calibri" w:cs="Calibri" w:eastAsia="Calibri" w:hAnsi="Calibri"/>
        </w:rPr>
      </w:pPr>
      <w:r w:rsidDel="00000000" w:rsidR="00000000" w:rsidRPr="00000000">
        <w:rPr>
          <w:rFonts w:ascii="Calibri" w:cs="Calibri" w:eastAsia="Calibri" w:hAnsi="Calibri"/>
          <w:rtl w:val="0"/>
        </w:rPr>
        <w:t xml:space="preserve">PLAN DE TRABAJO DEL EQUIPO DOCENTE</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36">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Justificación</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Taller de Práctica Integrada Nivel II – “Construcción Colectiva x el Derecho a la Ciudad”</w:t>
      </w:r>
      <w:r w:rsidDel="00000000" w:rsidR="00000000" w:rsidRPr="00000000">
        <w:rPr>
          <w:rFonts w:ascii="Calibri" w:cs="Calibri" w:eastAsia="Calibri" w:hAnsi="Calibri"/>
          <w:sz w:val="24"/>
          <w:szCs w:val="24"/>
          <w:vertAlign w:val="superscript"/>
        </w:rPr>
        <w:footnoteReference w:customMarkFollows="0" w:id="4"/>
      </w:r>
      <w:r w:rsidDel="00000000" w:rsidR="00000000" w:rsidRPr="00000000">
        <w:rPr>
          <w:rFonts w:ascii="Calibri" w:cs="Calibri" w:eastAsia="Calibri" w:hAnsi="Calibri"/>
          <w:sz w:val="24"/>
          <w:szCs w:val="24"/>
          <w:rtl w:val="0"/>
        </w:rPr>
        <w:t xml:space="preserve"> propone la articulación de instancias teóricas con actividades de reflexión y problematización mediante una participación activa de estudiantes y docentes en el proceso de formación, procurando el desarrollo de autonomía y capacidad crítica. </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asignatura forma parte del Área Específica de la carrera, encontrándose integrada por estudiantes de segundo, tercer y cuarto año quienes inician el recorrido de </w:t>
      </w:r>
      <w:r w:rsidDel="00000000" w:rsidR="00000000" w:rsidRPr="00000000">
        <w:rPr>
          <w:rFonts w:ascii="Calibri" w:cs="Calibri" w:eastAsia="Calibri" w:hAnsi="Calibri"/>
          <w:i w:val="1"/>
          <w:iCs w:val="1"/>
          <w:sz w:val="24"/>
          <w:szCs w:val="24"/>
          <w:rtl w:val="0"/>
        </w:rPr>
        <w:t xml:space="preserve">prácticas de formación profesional </w:t>
      </w:r>
      <w:r w:rsidDel="00000000" w:rsidR="00000000" w:rsidRPr="00000000">
        <w:rPr>
          <w:rFonts w:ascii="Calibri" w:cs="Calibri" w:eastAsia="Calibri" w:hAnsi="Calibri"/>
          <w:sz w:val="24"/>
          <w:szCs w:val="24"/>
          <w:rtl w:val="0"/>
        </w:rPr>
        <w:t xml:space="preserve">en el marco de una configuración </w:t>
      </w:r>
      <w:r w:rsidDel="00000000" w:rsidR="00000000" w:rsidRPr="00000000">
        <w:rPr>
          <w:rFonts w:ascii="Calibri" w:cs="Calibri" w:eastAsia="Calibri" w:hAnsi="Calibri"/>
          <w:i w:val="1"/>
          <w:iCs w:val="1"/>
          <w:sz w:val="24"/>
          <w:szCs w:val="24"/>
          <w:rtl w:val="0"/>
        </w:rPr>
        <w:t xml:space="preserve">territorial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w:t>
      </w:r>
      <w:r w:rsidDel="00000000" w:rsidR="00000000" w:rsidRPr="00000000">
        <w:rPr>
          <w:rFonts w:ascii="Calibri" w:cs="Calibri" w:eastAsia="Calibri" w:hAnsi="Calibri"/>
          <w:i w:val="1"/>
          <w:iCs w:val="1"/>
          <w:sz w:val="24"/>
          <w:szCs w:val="24"/>
          <w:rtl w:val="0"/>
        </w:rPr>
        <w:t xml:space="preserve">prácticas de formación profesional </w:t>
      </w:r>
      <w:r w:rsidDel="00000000" w:rsidR="00000000" w:rsidRPr="00000000">
        <w:rPr>
          <w:rFonts w:ascii="Calibri" w:cs="Calibri" w:eastAsia="Calibri" w:hAnsi="Calibri"/>
          <w:sz w:val="24"/>
          <w:szCs w:val="24"/>
          <w:rtl w:val="0"/>
        </w:rPr>
        <w:t xml:space="preserve">generan variadas expectativas, y muchas veces, parten de interpretaciones equívocas en cuanto a su concepción, pues la práctica no es simplemente “un momento de aplicación de conocimientos, sino un momento de vivencia, y de él participan procesos y movimientos constitutivos de la práctica profesional que se está enseñando” (Reis; 2002: 11). En ellas las “preguntas” acerca del </w:t>
      </w:r>
      <w:r w:rsidDel="00000000" w:rsidR="00000000" w:rsidRPr="00000000">
        <w:rPr>
          <w:rFonts w:ascii="Calibri" w:cs="Calibri" w:eastAsia="Calibri" w:hAnsi="Calibri"/>
          <w:i w:val="1"/>
          <w:iCs w:val="1"/>
          <w:sz w:val="24"/>
          <w:szCs w:val="24"/>
          <w:rtl w:val="0"/>
        </w:rPr>
        <w:t xml:space="preserve">por qué, desde dónde, cómo y para qué hacer </w:t>
      </w:r>
      <w:r w:rsidDel="00000000" w:rsidR="00000000" w:rsidRPr="00000000">
        <w:rPr>
          <w:rFonts w:ascii="Calibri" w:cs="Calibri" w:eastAsia="Calibri" w:hAnsi="Calibri"/>
          <w:sz w:val="24"/>
          <w:szCs w:val="24"/>
          <w:rtl w:val="0"/>
        </w:rPr>
        <w:t xml:space="preserve">no corren de modo paralelo, puesto que no resultan instancias autónomas o independientes sino que remiten a la posición desde la cual “se interpreta la realidad social en la cual se interviene, en el marco del sistema capitalista y las desigualdades que le son inherentes, para, consecuentemente desarrollar una intervención profesional superando las lógicas inmediatistas y simplificadoras” (Perfil de formación de la carrera de Lic. en Trabajo Social, Facultad de Ciencias de la Salud y Trabajo Social/Universidad Nacional de Mar del Plata).</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TPI, NII- “Construcción colectiva x el Derecho a la Ciudad” se inscribe alrededor de definiciones que se van explicitando y consolidando a través del trabajo conjunto entre estudiantes-docentes-pobladores, aportando al fortalecimiento de la formación profesional a partir de trabajar secuencialmente instancias que posibilitan la apropiación de elementos teóricos metodológicos y táctico operativos que hacen a la particularidad del Trabajo Social, a la vez que se debate y pone de manifiesto un posicionamiento ético-político.</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En los distintos espacios de trabajo en </w:t>
      </w:r>
      <w:r w:rsidDel="00000000" w:rsidR="00000000" w:rsidRPr="00000000">
        <w:rPr>
          <w:rFonts w:ascii="Calibri" w:cs="Calibri" w:eastAsia="Calibri" w:hAnsi="Calibri"/>
          <w:i w:val="1"/>
          <w:iCs w:val="1"/>
          <w:sz w:val="24"/>
          <w:szCs w:val="24"/>
          <w:rtl w:val="0"/>
        </w:rPr>
        <w:t xml:space="preserve">territorio</w:t>
      </w:r>
      <w:r w:rsidDel="00000000" w:rsidR="00000000" w:rsidRPr="00000000">
        <w:rPr>
          <w:rFonts w:ascii="Calibri" w:cs="Calibri" w:eastAsia="Calibri" w:hAnsi="Calibri"/>
          <w:sz w:val="24"/>
          <w:szCs w:val="24"/>
          <w:rtl w:val="0"/>
        </w:rPr>
        <w:t xml:space="preserve">, mediante sucesivas aproximaciones, les estudiantes se familiarizan con las </w:t>
      </w:r>
      <w:r w:rsidDel="00000000" w:rsidR="00000000" w:rsidRPr="00000000">
        <w:rPr>
          <w:rFonts w:ascii="Calibri" w:cs="Calibri" w:eastAsia="Calibri" w:hAnsi="Calibri"/>
          <w:i w:val="1"/>
          <w:iCs w:val="1"/>
          <w:sz w:val="24"/>
          <w:szCs w:val="24"/>
          <w:rtl w:val="0"/>
        </w:rPr>
        <w:t xml:space="preserve">esferas de la vida cotidiana </w:t>
      </w:r>
      <w:r w:rsidDel="00000000" w:rsidR="00000000" w:rsidRPr="00000000">
        <w:rPr>
          <w:rFonts w:ascii="Calibri" w:cs="Calibri" w:eastAsia="Calibri" w:hAnsi="Calibri"/>
          <w:sz w:val="24"/>
          <w:szCs w:val="24"/>
          <w:rtl w:val="0"/>
        </w:rPr>
        <w:t xml:space="preserve">y las distintas manifestaciones de la </w:t>
      </w:r>
      <w:r w:rsidDel="00000000" w:rsidR="00000000" w:rsidRPr="00000000">
        <w:rPr>
          <w:rFonts w:ascii="Calibri" w:cs="Calibri" w:eastAsia="Calibri" w:hAnsi="Calibri"/>
          <w:i w:val="1"/>
          <w:iCs w:val="1"/>
          <w:sz w:val="24"/>
          <w:szCs w:val="24"/>
          <w:rtl w:val="0"/>
        </w:rPr>
        <w:t xml:space="preserve">cuestión social</w:t>
      </w:r>
      <w:r w:rsidDel="00000000" w:rsidR="00000000" w:rsidRPr="00000000">
        <w:rPr>
          <w:rFonts w:ascii="Calibri" w:cs="Calibri" w:eastAsia="Calibri" w:hAnsi="Calibri"/>
          <w:sz w:val="24"/>
          <w:szCs w:val="24"/>
          <w:rtl w:val="0"/>
        </w:rPr>
        <w:t xml:space="preserve">, entendiendo la sociedad como totalidad compuesta por relaciones, contradicciones, mediaciones y determinaciones; esperando puedan “aprender a hacer y aprender a pensar críticamente su hacer y la realidad social en que esta práctica se inserta” (Reis; 2002: 21), incorporando los elementos necesarios para poder leer, analizar el devenir de la realidad social, para lo cual es necesario realizar rupturas con la </w:t>
      </w:r>
      <w:r w:rsidDel="00000000" w:rsidR="00000000" w:rsidRPr="00000000">
        <w:rPr>
          <w:rFonts w:ascii="Calibri" w:cs="Calibri" w:eastAsia="Calibri" w:hAnsi="Calibri"/>
          <w:i w:val="1"/>
          <w:iCs w:val="1"/>
          <w:sz w:val="24"/>
          <w:szCs w:val="24"/>
          <w:rtl w:val="0"/>
        </w:rPr>
        <w:t xml:space="preserve">racionalidad formal abstracta </w:t>
      </w:r>
      <w:r w:rsidDel="00000000" w:rsidR="00000000" w:rsidRPr="00000000">
        <w:rPr>
          <w:rFonts w:ascii="Calibri" w:cs="Calibri" w:eastAsia="Calibri" w:hAnsi="Calibri"/>
          <w:sz w:val="24"/>
          <w:szCs w:val="24"/>
          <w:rtl w:val="0"/>
        </w:rPr>
        <w:t xml:space="preserve">y acercarse a la </w:t>
      </w:r>
      <w:r w:rsidDel="00000000" w:rsidR="00000000" w:rsidRPr="00000000">
        <w:rPr>
          <w:rFonts w:ascii="Calibri" w:cs="Calibri" w:eastAsia="Calibri" w:hAnsi="Calibri"/>
          <w:i w:val="1"/>
          <w:iCs w:val="1"/>
          <w:sz w:val="24"/>
          <w:szCs w:val="24"/>
          <w:rtl w:val="0"/>
        </w:rPr>
        <w:t xml:space="preserve">racionalidad crítico-dialéctica </w:t>
      </w:r>
      <w:r w:rsidDel="00000000" w:rsidR="00000000" w:rsidRPr="00000000">
        <w:rPr>
          <w:rFonts w:ascii="Calibri" w:cs="Calibri" w:eastAsia="Calibri" w:hAnsi="Calibri"/>
          <w:sz w:val="24"/>
          <w:szCs w:val="24"/>
          <w:rtl w:val="0"/>
        </w:rPr>
        <w:t xml:space="preserve">(Guerra, 2006)</w:t>
      </w:r>
      <w:r w:rsidDel="00000000" w:rsidR="00000000" w:rsidRPr="00000000">
        <w:rPr>
          <w:rFonts w:ascii="Calibri" w:cs="Calibri" w:eastAsia="Calibri" w:hAnsi="Calibri"/>
          <w:i w:val="1"/>
          <w:iCs w:val="1"/>
          <w:sz w:val="24"/>
          <w:szCs w:val="24"/>
          <w:rtl w:val="0"/>
        </w:rPr>
        <w:t xml:space="preserve">.</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76"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Visualizarse como futuro profesional, desafía a pensar los </w:t>
      </w:r>
      <w:r w:rsidDel="00000000" w:rsidR="00000000" w:rsidRPr="00000000">
        <w:rPr>
          <w:rFonts w:ascii="Calibri" w:cs="Calibri" w:eastAsia="Calibri" w:hAnsi="Calibri"/>
          <w:i w:val="1"/>
          <w:iCs w:val="1"/>
          <w:sz w:val="24"/>
          <w:szCs w:val="24"/>
          <w:rtl w:val="0"/>
        </w:rPr>
        <w:t xml:space="preserve">procesos de intervención </w:t>
      </w:r>
      <w:r w:rsidDel="00000000" w:rsidR="00000000" w:rsidRPr="00000000">
        <w:rPr>
          <w:rFonts w:ascii="Calibri" w:cs="Calibri" w:eastAsia="Calibri" w:hAnsi="Calibri"/>
          <w:sz w:val="24"/>
          <w:szCs w:val="24"/>
          <w:rtl w:val="0"/>
        </w:rPr>
        <w:t xml:space="preserve">y problematizar la idea de “caja de herramientas” aislada de los procesos sociales, para repensar en </w:t>
      </w:r>
      <w:r w:rsidDel="00000000" w:rsidR="00000000" w:rsidRPr="00000000">
        <w:rPr>
          <w:rFonts w:ascii="Calibri" w:cs="Calibri" w:eastAsia="Calibri" w:hAnsi="Calibri"/>
          <w:i w:val="1"/>
          <w:iCs w:val="1"/>
          <w:sz w:val="24"/>
          <w:szCs w:val="24"/>
          <w:rtl w:val="0"/>
        </w:rPr>
        <w:t xml:space="preserve">estrategias de intervención</w:t>
      </w:r>
      <w:r w:rsidDel="00000000" w:rsidR="00000000" w:rsidRPr="00000000">
        <w:rPr>
          <w:rFonts w:ascii="Calibri" w:cs="Calibri" w:eastAsia="Calibri" w:hAnsi="Calibri"/>
          <w:sz w:val="24"/>
          <w:szCs w:val="24"/>
          <w:rtl w:val="0"/>
        </w:rPr>
        <w:t xml:space="preserve">, las que no refieren exclusivamente al posicionamiento individual del profesional. En estos procesos, se cuenta con la posibilidad de seleccionar alternativas que se corresponden con la dimensión </w:t>
      </w:r>
      <w:r w:rsidDel="00000000" w:rsidR="00000000" w:rsidRPr="00000000">
        <w:rPr>
          <w:rFonts w:ascii="Calibri" w:cs="Calibri" w:eastAsia="Calibri" w:hAnsi="Calibri"/>
          <w:i w:val="1"/>
          <w:iCs w:val="1"/>
          <w:sz w:val="24"/>
          <w:szCs w:val="24"/>
          <w:rtl w:val="0"/>
        </w:rPr>
        <w:t xml:space="preserve">instrumental-operativa, </w:t>
      </w:r>
      <w:r w:rsidDel="00000000" w:rsidR="00000000" w:rsidRPr="00000000">
        <w:rPr>
          <w:rFonts w:ascii="Calibri" w:cs="Calibri" w:eastAsia="Calibri" w:hAnsi="Calibri"/>
          <w:sz w:val="24"/>
          <w:szCs w:val="24"/>
          <w:rtl w:val="0"/>
        </w:rPr>
        <w:t xml:space="preserve">las que se inscriben y adquieren significado, dirección y materialidad, a partir de una finalidad estratégica asumida, y que reconocemos como </w:t>
      </w:r>
      <w:r w:rsidDel="00000000" w:rsidR="00000000" w:rsidRPr="00000000">
        <w:rPr>
          <w:rFonts w:ascii="Calibri" w:cs="Calibri" w:eastAsia="Calibri" w:hAnsi="Calibri"/>
          <w:i w:val="1"/>
          <w:iCs w:val="1"/>
          <w:sz w:val="24"/>
          <w:szCs w:val="24"/>
          <w:rtl w:val="0"/>
        </w:rPr>
        <w:t xml:space="preserve">tácticas operativas</w:t>
      </w:r>
      <w:r w:rsidDel="00000000" w:rsidR="00000000" w:rsidRPr="00000000">
        <w:rPr>
          <w:rFonts w:ascii="Calibri" w:cs="Calibri" w:eastAsia="Calibri" w:hAnsi="Calibri"/>
          <w:sz w:val="24"/>
          <w:szCs w:val="24"/>
          <w:rtl w:val="0"/>
        </w:rPr>
        <w:t xml:space="preserve">: observación, entrevista, registros, etc. y que tienen un componente político.</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Proponemos repensar la tensión entre </w:t>
      </w:r>
      <w:r w:rsidDel="00000000" w:rsidR="00000000" w:rsidRPr="00000000">
        <w:rPr>
          <w:rFonts w:ascii="Calibri" w:cs="Calibri" w:eastAsia="Calibri" w:hAnsi="Calibri"/>
          <w:i w:val="1"/>
          <w:iCs w:val="1"/>
          <w:sz w:val="24"/>
          <w:szCs w:val="24"/>
          <w:rtl w:val="0"/>
        </w:rPr>
        <w:t xml:space="preserve">proyectos societarios </w:t>
      </w:r>
      <w:r w:rsidDel="00000000" w:rsidR="00000000" w:rsidRPr="00000000">
        <w:rPr>
          <w:rFonts w:ascii="Calibri" w:cs="Calibri" w:eastAsia="Calibri" w:hAnsi="Calibri"/>
          <w:sz w:val="24"/>
          <w:szCs w:val="24"/>
          <w:rtl w:val="0"/>
        </w:rPr>
        <w:t xml:space="preserve">y </w:t>
      </w:r>
      <w:r w:rsidDel="00000000" w:rsidR="00000000" w:rsidRPr="00000000">
        <w:rPr>
          <w:rFonts w:ascii="Calibri" w:cs="Calibri" w:eastAsia="Calibri" w:hAnsi="Calibri"/>
          <w:i w:val="1"/>
          <w:iCs w:val="1"/>
          <w:sz w:val="24"/>
          <w:szCs w:val="24"/>
          <w:rtl w:val="0"/>
        </w:rPr>
        <w:t xml:space="preserve">proyectos profesionales </w:t>
      </w:r>
      <w:r w:rsidDel="00000000" w:rsidR="00000000" w:rsidRPr="00000000">
        <w:rPr>
          <w:rFonts w:ascii="Calibri" w:cs="Calibri" w:eastAsia="Calibri" w:hAnsi="Calibri"/>
          <w:sz w:val="24"/>
          <w:szCs w:val="24"/>
          <w:rtl w:val="0"/>
        </w:rPr>
        <w:t xml:space="preserve">a partir de analizar el “horizonte práctico-interventivo y el horizonte ético político profesional” (Montaño, 2012), y desde allí nuestro compromiso con la generación de un espacio de discusión, intercambio y formación que nos permita profundizar la construcción de una profesión orientada a la defensa inclaudicable de derechos.</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temas son, desde nuestra perspectiva, constitutivos de la </w:t>
      </w:r>
      <w:r w:rsidDel="00000000" w:rsidR="00000000" w:rsidRPr="00000000">
        <w:rPr>
          <w:rFonts w:ascii="Calibri" w:cs="Calibri" w:eastAsia="Calibri" w:hAnsi="Calibri"/>
          <w:i w:val="1"/>
          <w:iCs w:val="1"/>
          <w:sz w:val="24"/>
          <w:szCs w:val="24"/>
          <w:rtl w:val="0"/>
        </w:rPr>
        <w:t xml:space="preserve">identidad profesional</w:t>
      </w:r>
      <w:r w:rsidDel="00000000" w:rsidR="00000000" w:rsidRPr="00000000">
        <w:rPr>
          <w:rFonts w:ascii="Calibri" w:cs="Calibri" w:eastAsia="Calibri" w:hAnsi="Calibri"/>
          <w:sz w:val="24"/>
          <w:szCs w:val="24"/>
          <w:rtl w:val="0"/>
        </w:rPr>
        <w:t xml:space="preserve">, a cuya construcción intentamos apoyar desde nuestra propuesta docente, identidad mediada por la particularidad de una profesión feminizada, inscripta en la división social y sexual del trabajo. Siguiendo a Riveiro (2014) “el Trabajo Social se constituye en una profesión eminentemente ‘femenina’ y con un determinado margen de clase que reproduce, en ella, similares tareas a las que desempeña la mujer en el ámbito doméstico, pero desde su inserción como profesionales asalariadas” (p. 212); a lo precedentemente enunciado, le sumamos la </w:t>
      </w:r>
      <w:r w:rsidDel="00000000" w:rsidR="00000000" w:rsidRPr="00000000">
        <w:rPr>
          <w:rFonts w:ascii="Calibri" w:cs="Calibri" w:eastAsia="Calibri" w:hAnsi="Calibri"/>
          <w:i w:val="1"/>
          <w:iCs w:val="1"/>
          <w:sz w:val="24"/>
          <w:szCs w:val="24"/>
          <w:rtl w:val="0"/>
        </w:rPr>
        <w:t xml:space="preserve">problematización de las condiciones laborales </w:t>
      </w:r>
      <w:r w:rsidDel="00000000" w:rsidR="00000000" w:rsidRPr="00000000">
        <w:rPr>
          <w:rFonts w:ascii="Calibri" w:cs="Calibri" w:eastAsia="Calibri" w:hAnsi="Calibri"/>
          <w:sz w:val="24"/>
          <w:szCs w:val="24"/>
          <w:rtl w:val="0"/>
        </w:rPr>
        <w:t xml:space="preserve">en las que se desarrolla el ejercicio profesional y las implicancias ético-políticas de la intervención, esperando sostener una práctica reflexiva y sistemática respecto de las vinculaciones entre el Trabajo Social y los </w:t>
      </w:r>
      <w:r w:rsidDel="00000000" w:rsidR="00000000" w:rsidRPr="00000000">
        <w:rPr>
          <w:rFonts w:ascii="Calibri" w:cs="Calibri" w:eastAsia="Calibri" w:hAnsi="Calibri"/>
          <w:i w:val="1"/>
          <w:iCs w:val="1"/>
          <w:sz w:val="24"/>
          <w:szCs w:val="24"/>
          <w:rtl w:val="0"/>
        </w:rPr>
        <w:t xml:space="preserve">atravesamientos de género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Finalmente, consideramos que la definición del espacio profesional no es una construcción cerrada ni unívoca, sino un proceso complejo en permanente construcción y que está atravesado por la historicidad de todo proceso social, donde un aspecto constitutivo lo aporta la mirada que los sujetos de nuestras prácticas efectúan sobre la profesión; es por ello que durante el proceso formativo esperamos que les estudiantes aprehendan críticamente esas miradas, direccionando sus intervenciones con el propósito de “fortalecer proyectos colectivos de resistencia y transformación social, desde un compromiso ético político con los sectores subalternos en la defensa y consolidación de los Derechos Humanos</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(Perfil de formación de la carrera de Lic. en Trabajo Social).</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76" w:lineRule="auto"/>
        <w:ind w:left="137" w:right="12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1">
      <w:pPr>
        <w:pStyle w:val="Heading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42">
      <w:pPr>
        <w:pStyle w:val="Heading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43">
      <w:pPr>
        <w:pStyle w:val="Heading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44">
      <w:pPr>
        <w:pStyle w:val="Heading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45">
      <w:pPr>
        <w:pStyle w:val="Heading1"/>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Objetivos de la asignatura</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76" w:lineRule="auto"/>
        <w:ind w:right="1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función de las particularidades de las prácticas de formación profesional su cumplimiento se espera progresivo, en consonancia con un proceso de enseñanza aprendizaje que se lleva a cabo durante 3 (tres) años.</w:t>
      </w:r>
    </w:p>
    <w:p w:rsidR="00000000" w:rsidDel="00000000" w:rsidP="00000000" w:rsidRDefault="00000000" w:rsidRPr="00000000" w14:paraId="00000147">
      <w:pPr>
        <w:numPr>
          <w:ilvl w:val="0"/>
          <w:numId w:val="6"/>
        </w:numPr>
        <w:pBdr>
          <w:top w:space="0" w:sz="0" w:val="nil"/>
          <w:left w:space="0" w:sz="0" w:val="nil"/>
          <w:bottom w:space="0" w:sz="0" w:val="nil"/>
          <w:right w:space="0" w:sz="0" w:val="nil"/>
          <w:between w:space="0" w:sz="0" w:val="nil"/>
        </w:pBdr>
        <w:tabs>
          <w:tab w:val="left" w:leader="none" w:pos="851"/>
        </w:tabs>
        <w:spacing w:line="276" w:lineRule="auto"/>
        <w:ind w:left="851" w:right="110"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Promover el análisis crítico de los procesos de formación e intervención del Trabajo Social, identificando componentes, determinaciones, mediaciones y contradicciones, reflexionando sobre fundamentos teóricos, elementos táctico- operativos e implicancias ético-políticas.</w:t>
      </w:r>
    </w:p>
    <w:p w:rsidR="00000000" w:rsidDel="00000000" w:rsidP="00000000" w:rsidRDefault="00000000" w:rsidRPr="00000000" w14:paraId="00000148">
      <w:pPr>
        <w:numPr>
          <w:ilvl w:val="0"/>
          <w:numId w:val="6"/>
        </w:numPr>
        <w:pBdr>
          <w:top w:space="0" w:sz="0" w:val="nil"/>
          <w:left w:space="0" w:sz="0" w:val="nil"/>
          <w:bottom w:space="0" w:sz="0" w:val="nil"/>
          <w:right w:space="0" w:sz="0" w:val="nil"/>
          <w:between w:space="0" w:sz="0" w:val="nil"/>
        </w:pBdr>
        <w:tabs>
          <w:tab w:val="left" w:leader="none" w:pos="851"/>
        </w:tabs>
        <w:spacing w:line="276" w:lineRule="auto"/>
        <w:ind w:left="851" w:right="110"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Fomentar la indagación y problematización de la realidad, problematizando las condiciones de vida en los territorios y desarrollando un sentido propositivo en pos del fortalecimiento de proyectos colectivos de resistencia y transformación social, desde un posicionamiento que involucre un compromiso ético político con los sectores subalternos en la defensa de los Derechos Humanos.</w:t>
      </w:r>
    </w:p>
    <w:p w:rsidR="00000000" w:rsidDel="00000000" w:rsidP="00000000" w:rsidRDefault="00000000" w:rsidRPr="00000000" w14:paraId="00000149">
      <w:pPr>
        <w:numPr>
          <w:ilvl w:val="0"/>
          <w:numId w:val="6"/>
        </w:numPr>
        <w:pBdr>
          <w:top w:space="0" w:sz="0" w:val="nil"/>
          <w:left w:space="0" w:sz="0" w:val="nil"/>
          <w:bottom w:space="0" w:sz="0" w:val="nil"/>
          <w:right w:space="0" w:sz="0" w:val="nil"/>
          <w:between w:space="0" w:sz="0" w:val="nil"/>
        </w:pBdr>
        <w:tabs>
          <w:tab w:val="left" w:leader="none" w:pos="851"/>
        </w:tabs>
        <w:spacing w:line="276" w:lineRule="auto"/>
        <w:ind w:left="851" w:right="110"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Potenciar la integración en procesos de intervención colectivos e interdisciplinarios, identificando el intercambio, complementación de saberes y el aporte profesional a los equipos de trabajo.</w:t>
      </w:r>
    </w:p>
    <w:p w:rsidR="00000000" w:rsidDel="00000000" w:rsidP="00000000" w:rsidRDefault="00000000" w:rsidRPr="00000000" w14:paraId="0000014A">
      <w:pPr>
        <w:numPr>
          <w:ilvl w:val="0"/>
          <w:numId w:val="6"/>
        </w:numPr>
        <w:pBdr>
          <w:top w:space="0" w:sz="0" w:val="nil"/>
          <w:left w:space="0" w:sz="0" w:val="nil"/>
          <w:bottom w:space="0" w:sz="0" w:val="nil"/>
          <w:right w:space="0" w:sz="0" w:val="nil"/>
          <w:between w:space="0" w:sz="0" w:val="nil"/>
        </w:pBdr>
        <w:tabs>
          <w:tab w:val="left" w:leader="none" w:pos="851"/>
        </w:tabs>
        <w:spacing w:line="276" w:lineRule="auto"/>
        <w:ind w:left="851" w:right="110"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Fomentar el reconocimiento y respeto de la singularidad de cada sujete partícipe de los procesos de intervención, promoviendo la participación activa y responsable en cada acción.</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bookmarkStart w:colFirst="0" w:colLast="0" w:name="bookmark=id.g1bbc3tl0mf2" w:id="2"/>
    <w:bookmarkEnd w:id="2"/>
    <w:p w:rsidR="00000000" w:rsidDel="00000000" w:rsidP="00000000" w:rsidRDefault="00000000" w:rsidRPr="00000000" w14:paraId="0000014C">
      <w:pPr>
        <w:pStyle w:val="Heading1"/>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Contenidos y selección de material bibliográfico</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formación de la profesión debe ser pensada como un continuum, una interacción permanente entre los múltiples elementos analíticos que aportan las ciencias en general y el corpus construido por el Trabajo Social a lo largo de su historia, que facilitan la aproximación a la realidad permiten su re significación, permitiendo establecer estrategias en el marco de un proceso de intervención.</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formación de grado, donde se configuran las prácticas de formación profesional, constituyen un espacio académico que potencia lo analítico en los procesos de intervención territorial, enmarcados en la permanente indagación y retroalimentación que facilita la cursada, entrecruzando las diferentes asignaturas, con diferentes posicionamientos y su respectiva adherencia a matrices teóricas dispares.</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Talleres de Práctica Integrada a través de su dinámica pedagógica-didáctica y de las actividades desplegadas en territorio, se constituyen en una de las asignaturas que aproxima a les estudiantes al ejercicio profesional, donde es posible desarrollar aspectos inherentes a los procesos de intervención/investigación y visualizar las tensiones y desafíos de las prácticas en interacción constante con la dinámica societal, donde se configuran las relaciones, discurre el poder y se materializan proyectos en forma concreta.</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contenidos de la asignatura potencian esta indagación, esperando generar conflictos cognitivos que motiven la revisión del corpus teórico-metodológico-ético-político del Trabajo Social y la implementación de estrategias de intervención y la selección fundada de tácticas-operativas.</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nuestra perspectiva, adherimos a los planteos que consideran que existen tres dimensiones que se imbrican en la formación y ejercicio profesional, que se separan sólo con un sentido analítico y que configuran una integralidad continúa además de una mirada de totalidad. Estas son</w:t>
      </w:r>
      <w:r w:rsidDel="00000000" w:rsidR="00000000" w:rsidRPr="00000000">
        <w:rPr>
          <w:rFonts w:ascii="Calibri" w:cs="Calibri" w:eastAsia="Calibri" w:hAnsi="Calibri"/>
          <w:i w:val="1"/>
          <w:iCs w:val="1"/>
          <w:sz w:val="24"/>
          <w:szCs w:val="24"/>
          <w:rtl w:val="0"/>
        </w:rPr>
        <w:t xml:space="preserve">: a) una dimensión teórico-metodológica</w:t>
      </w:r>
      <w:r w:rsidDel="00000000" w:rsidR="00000000" w:rsidRPr="00000000">
        <w:rPr>
          <w:rFonts w:ascii="Calibri" w:cs="Calibri" w:eastAsia="Calibri" w:hAnsi="Calibri"/>
          <w:sz w:val="24"/>
          <w:szCs w:val="24"/>
          <w:rtl w:val="0"/>
        </w:rPr>
        <w:t xml:space="preserve">, sustentada en una determinada concepción de mundo, de hombre y de sociedad, desde donde se observa la realidad social para así re significarla </w:t>
      </w:r>
      <w:r w:rsidDel="00000000" w:rsidR="00000000" w:rsidRPr="00000000">
        <w:rPr>
          <w:rFonts w:ascii="Calibri" w:cs="Calibri" w:eastAsia="Calibri" w:hAnsi="Calibri"/>
          <w:i w:val="1"/>
          <w:iCs w:val="1"/>
          <w:sz w:val="24"/>
          <w:szCs w:val="24"/>
          <w:rtl w:val="0"/>
        </w:rPr>
        <w:t xml:space="preserve">b) una dimensión operativo-instrumental</w:t>
      </w:r>
      <w:r w:rsidDel="00000000" w:rsidR="00000000" w:rsidRPr="00000000">
        <w:rPr>
          <w:rFonts w:ascii="Calibri" w:cs="Calibri" w:eastAsia="Calibri" w:hAnsi="Calibri"/>
          <w:sz w:val="24"/>
          <w:szCs w:val="24"/>
          <w:rtl w:val="0"/>
        </w:rPr>
        <w:t xml:space="preserve">, que conlleva la selección estratégica de las tácticas operativas, c) </w:t>
      </w:r>
      <w:r w:rsidDel="00000000" w:rsidR="00000000" w:rsidRPr="00000000">
        <w:rPr>
          <w:rFonts w:ascii="Calibri" w:cs="Calibri" w:eastAsia="Calibri" w:hAnsi="Calibri"/>
          <w:i w:val="1"/>
          <w:iCs w:val="1"/>
          <w:sz w:val="24"/>
          <w:szCs w:val="24"/>
          <w:rtl w:val="0"/>
        </w:rPr>
        <w:t xml:space="preserve">y una dimensión ético-política</w:t>
      </w:r>
      <w:r w:rsidDel="00000000" w:rsidR="00000000" w:rsidRPr="00000000">
        <w:rPr>
          <w:rFonts w:ascii="Calibri" w:cs="Calibri" w:eastAsia="Calibri" w:hAnsi="Calibri"/>
          <w:sz w:val="24"/>
          <w:szCs w:val="24"/>
          <w:rtl w:val="0"/>
        </w:rPr>
        <w:t xml:space="preserve">, cuyos componentes enmarcan y direccionan la intervención profesional</w:t>
      </w:r>
      <w:r w:rsidDel="00000000" w:rsidR="00000000" w:rsidRPr="00000000">
        <w:rPr>
          <w:rFonts w:ascii="Calibri" w:cs="Calibri" w:eastAsia="Calibri" w:hAnsi="Calibri"/>
          <w:sz w:val="24"/>
          <w:szCs w:val="24"/>
          <w:vertAlign w:val="superscript"/>
        </w:rPr>
        <w:footnoteReference w:customMarkFollows="0" w:id="5"/>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ya fuera mencionado los Talleres de Práctica Integrada se configuran dentro de la malla curricular como una asignatura clave, que pone en tensión los contenidos aprehendidos en un proceso de intervención territorial, y en ellos esperamos, al decir de Forti y Guerra(2016), que quienes cursen la asignatura, problematicen la idea de que “en la práctica, la teoría es otra”, develando las situaciones problemáticas que se reconocen en la intervención del Trabajo social, sus múltiples componentes y los dilemas a los cuales se enfrenta.</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materiales teóricos y los recursos pedagógicos que permiten la aproximación a los contenidos se disponen para los tres niveles académicos, esperando, como fuera enunciado en apartados anteriores, que durante los tres años y progresivamente, les estudiantes puedan profundizar su análisis, complejizar sus interrogantes y nutrir su comprensión, competencias y habilidades no sólo de los elementos colocados desde la asignatura sino en un diálogo con otras durante su formación. Es así que los contenidos pueden ser trabajados simultáneamente entre niveles o por separado en consonancia con los objetivos previstos para cada año, en forma secuencial, escalonada e integral.</w:t>
      </w:r>
    </w:p>
    <w:p w:rsidR="00000000" w:rsidDel="00000000" w:rsidP="00000000" w:rsidRDefault="00000000" w:rsidRPr="00000000" w14:paraId="00000154">
      <w:pPr>
        <w:spacing w:line="276"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15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Núcleo Temático 1:</w:t>
      </w:r>
      <w:r w:rsidDel="00000000" w:rsidR="00000000" w:rsidRPr="00000000">
        <w:rPr>
          <w:rtl w:val="0"/>
        </w:rPr>
      </w:r>
    </w:p>
    <w:bookmarkStart w:colFirst="0" w:colLast="0" w:name="bookmark=id.zdm0hic9fags" w:id="3"/>
    <w:bookmarkEnd w:id="3"/>
    <w:p w:rsidR="00000000" w:rsidDel="00000000" w:rsidP="00000000" w:rsidRDefault="00000000" w:rsidRPr="00000000" w14:paraId="00000156">
      <w:pPr>
        <w:pStyle w:val="Heading1"/>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Los contenidos de este núcleo permiten reconfigurar aquellas cuestiones trabajadas en asignaturas introductorias de la carrera, problematizando su matriz teórica en clave histórico crítica.</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76" w:lineRule="auto"/>
        <w:ind w:right="-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práctica profesional inscripta dentro de las prácticas sociales, su génesis, aportes sobre los debates considerando especialmente la discusión sobre la estructura sincrética del Trabajo Social y la discusión sobre el método y las propuestas de proceso metodológico.</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76" w:lineRule="auto"/>
        <w:ind w:right="-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encuadre de la práctica de formación profesional: particularidades, objetivos y aspectos operativos. El taller y el trabajo en equipo. Supervisión/Co- visión.</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76" w:lineRule="auto"/>
        <w:ind w:right="-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Determinantes y condicionantes en los procesos de intervención en el marco de las prácticas territoriales. Finalidades, estrategias y tácticas. Los  elementos táctico-operativos del proceso de intervención: observación, entrevista, visita domiciliaria, registros.</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76" w:lineRule="auto"/>
        <w:ind w:right="-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investigación como elemento constitutivo de los procesos de intervención.</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76" w:lineRule="auto"/>
        <w:ind w:right="-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sistematización como organizador de la información, sus aportes analíticos como momento de análisis.</w:t>
      </w:r>
    </w:p>
    <w:p w:rsidR="00000000" w:rsidDel="00000000" w:rsidP="00000000" w:rsidRDefault="00000000" w:rsidRPr="00000000" w14:paraId="0000015C">
      <w:pPr>
        <w:spacing w:line="276"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15D">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Núcleo temático 2:</w:t>
      </w:r>
      <w:r w:rsidDel="00000000" w:rsidR="00000000" w:rsidRPr="00000000">
        <w:rPr>
          <w:rtl w:val="0"/>
        </w:rPr>
      </w:r>
    </w:p>
    <w:bookmarkStart w:colFirst="0" w:colLast="0" w:name="bookmark=id.w73bs7lvp7mu" w:id="4"/>
    <w:bookmarkEnd w:id="4"/>
    <w:p w:rsidR="00000000" w:rsidDel="00000000" w:rsidP="00000000" w:rsidRDefault="00000000" w:rsidRPr="00000000" w14:paraId="0000015E">
      <w:pPr>
        <w:pStyle w:val="Heading1"/>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Se abordarán contenidos que colaboren en la observancia del territorio como espacio de disputa, categorías necesarias para su problematización e intervención de la profesión.</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76" w:lineRule="auto"/>
        <w:ind w:right="1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Aproximaciones a las categorías de territorio y territorialidad. Hábitat y  Derecho a la ciudad. Demandas individuales y colectivas.</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ind w:right="1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manifestaciones de la cuestión social, vida cotidiana. Condiciones de vida, procesos de segregación urbana y desigualdad social. Análisis de coyuntura y conocimiento situacional. Planificación situacional.</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76" w:lineRule="auto"/>
        <w:ind w:right="1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Discusión sobre los proyectos societarios, colectivos y profesionales para pensar sus implicancias en procesos de intervención en el marco de las prácticas territoriales. Problematización de las condiciones de trabajo en las que se desarrolla el ejercicio profesional. Autonomía relativa. Debates Éticos.</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76" w:lineRule="auto"/>
        <w:ind w:right="1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Reconocimiento de las diferentes formas de organización en el territorio. Actores sociales, sujetos colectivos, movimientos sociales, características distintivas y sus aspectos operativos de funcionamiento.</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76" w:lineRule="auto"/>
        <w:ind w:right="1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relevamientos poblacionales como aportes a la construcción de agenda política.</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76" w:lineRule="auto"/>
        <w:ind w:left="564" w:right="392" w:firstLine="56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Bibliografía y otros recursos:</w:t>
      </w:r>
      <w:r w:rsidDel="00000000" w:rsidR="00000000" w:rsidRPr="00000000">
        <w:rPr>
          <w:rtl w:val="0"/>
        </w:rPr>
      </w:r>
    </w:p>
    <w:p w:rsidR="00000000" w:rsidDel="00000000" w:rsidP="00000000" w:rsidRDefault="00000000" w:rsidRPr="00000000" w14:paraId="00000166">
      <w:pPr>
        <w:numPr>
          <w:ilvl w:val="0"/>
          <w:numId w:val="2"/>
        </w:numPr>
        <w:pBdr>
          <w:top w:space="0" w:sz="0" w:val="nil"/>
          <w:left w:space="0" w:sz="0" w:val="nil"/>
          <w:bottom w:space="0" w:sz="0" w:val="nil"/>
          <w:right w:space="0" w:sz="0" w:val="nil"/>
          <w:between w:space="0" w:sz="0" w:val="nil"/>
        </w:pBdr>
        <w:tabs>
          <w:tab w:val="left" w:leader="none" w:pos="851"/>
          <w:tab w:val="left" w:leader="none" w:pos="13892"/>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BORGIANNI, GUERRA Y MONTAÑO (Org.). (2003). </w:t>
      </w:r>
      <w:r w:rsidDel="00000000" w:rsidR="00000000" w:rsidRPr="00000000">
        <w:rPr>
          <w:rFonts w:ascii="Calibri" w:cs="Calibri" w:eastAsia="Calibri" w:hAnsi="Calibri"/>
          <w:i w:val="1"/>
          <w:iCs w:val="1"/>
          <w:sz w:val="24"/>
          <w:szCs w:val="24"/>
          <w:rtl w:val="0"/>
        </w:rPr>
        <w:t xml:space="preserve">Servicio Social Crítico. Hacia la construcción del nuevo proyecto ético-político profesional. </w:t>
      </w:r>
      <w:r w:rsidDel="00000000" w:rsidR="00000000" w:rsidRPr="00000000">
        <w:rPr>
          <w:rFonts w:ascii="Calibri" w:cs="Calibri" w:eastAsia="Calibri" w:hAnsi="Calibri"/>
          <w:sz w:val="24"/>
          <w:szCs w:val="24"/>
          <w:rtl w:val="0"/>
        </w:rPr>
        <w:t xml:space="preserve">Cortez, São Paulo. (Selección de capítulos)</w:t>
      </w:r>
    </w:p>
    <w:p w:rsidR="00000000" w:rsidDel="00000000" w:rsidP="00000000" w:rsidRDefault="00000000" w:rsidRPr="00000000" w14:paraId="00000167">
      <w:pPr>
        <w:numPr>
          <w:ilvl w:val="0"/>
          <w:numId w:val="2"/>
        </w:numPr>
        <w:pBdr>
          <w:top w:space="0" w:sz="0" w:val="nil"/>
          <w:left w:space="0" w:sz="0" w:val="nil"/>
          <w:bottom w:space="0" w:sz="0" w:val="nil"/>
          <w:right w:space="0" w:sz="0" w:val="nil"/>
          <w:between w:space="0" w:sz="0" w:val="nil"/>
        </w:pBdr>
        <w:tabs>
          <w:tab w:val="left" w:leader="none" w:pos="851"/>
          <w:tab w:val="left" w:leader="none" w:pos="13892"/>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CANESTRARO, M. 2016. “Sobre el derecho a la ciudad y el acceso al suelo urbano. Reflexiones a partir de intervenciones estatales recientes (Mar del Plata, 2012-2015)”. En: Estudios Socio-territoriales Nº 20 – Revista de Geografía (2016; 57-74).</w:t>
      </w:r>
    </w:p>
    <w:p w:rsidR="00000000" w:rsidDel="00000000" w:rsidP="00000000" w:rsidRDefault="00000000" w:rsidRPr="00000000" w14:paraId="00000168">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CIMAROSTI, M. y PELEGRINI, N. (Comp.) 2024. </w:t>
      </w:r>
      <w:r w:rsidDel="00000000" w:rsidR="00000000" w:rsidRPr="00000000">
        <w:rPr>
          <w:rFonts w:ascii="Calibri" w:cs="Calibri" w:eastAsia="Calibri" w:hAnsi="Calibri"/>
          <w:i w:val="1"/>
          <w:iCs w:val="1"/>
          <w:sz w:val="24"/>
          <w:szCs w:val="24"/>
          <w:rtl w:val="0"/>
        </w:rPr>
        <w:t xml:space="preserve">Trabajo Social Crítico en la contemporaneidad: Disputas por la autonomía profesional en los procesos de intervención. </w:t>
      </w:r>
      <w:r w:rsidDel="00000000" w:rsidR="00000000" w:rsidRPr="00000000">
        <w:rPr>
          <w:rFonts w:ascii="Calibri" w:cs="Calibri" w:eastAsia="Calibri" w:hAnsi="Calibri"/>
          <w:sz w:val="24"/>
          <w:szCs w:val="24"/>
          <w:rtl w:val="0"/>
        </w:rPr>
        <w:t xml:space="preserve">Colección Debates en Trabajo Social. Colegio de Asistentes Sociales o Trabajadores Sociales de la Provincia de Buenos Aires. (Selección de capítulos).</w:t>
      </w:r>
    </w:p>
    <w:p w:rsidR="00000000" w:rsidDel="00000000" w:rsidP="00000000" w:rsidRDefault="00000000" w:rsidRPr="00000000" w14:paraId="00000169">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Fichas de cátedra, Documentos de Trabajo y material audiovisual de la asignatura (Disponible en el campus virtual). </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851"/>
        </w:tabs>
        <w:spacing w:line="276" w:lineRule="auto"/>
        <w:ind w:right="-3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851"/>
        </w:tabs>
        <w:spacing w:line="276" w:lineRule="auto"/>
        <w:ind w:right="-3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851"/>
        </w:tabs>
        <w:spacing w:line="276" w:lineRule="auto"/>
        <w:ind w:right="-3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D">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FINK, T. y MAMBLONA, C. (Comp.) 2019. </w:t>
      </w:r>
      <w:r w:rsidDel="00000000" w:rsidR="00000000" w:rsidRPr="00000000">
        <w:rPr>
          <w:rFonts w:ascii="Calibri" w:cs="Calibri" w:eastAsia="Calibri" w:hAnsi="Calibri"/>
          <w:i w:val="1"/>
          <w:iCs w:val="1"/>
          <w:sz w:val="24"/>
          <w:szCs w:val="24"/>
          <w:rtl w:val="0"/>
        </w:rPr>
        <w:t xml:space="preserve">Ética y Trabajo Social Reflexiones sobre sus fundamentos e implicancias en los procesos de intervención</w:t>
      </w:r>
      <w:r w:rsidDel="00000000" w:rsidR="00000000" w:rsidRPr="00000000">
        <w:rPr>
          <w:rFonts w:ascii="Calibri" w:cs="Calibri" w:eastAsia="Calibri" w:hAnsi="Calibri"/>
          <w:sz w:val="24"/>
          <w:szCs w:val="24"/>
          <w:rtl w:val="0"/>
        </w:rPr>
        <w:t xml:space="preserve">. Colección Debates en Trabajo Social. Colegio de Asistentes Sociales o Trabajadores Sociales de la Provincia de Buenos Aires. (Selección de capítulos).</w:t>
      </w:r>
    </w:p>
    <w:p w:rsidR="00000000" w:rsidDel="00000000" w:rsidP="00000000" w:rsidRDefault="00000000" w:rsidRPr="00000000" w14:paraId="0000016E">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FUENTES, M. 2001. Lo que el viento no se llevó... El registro de campo y su importancia en el proceso de intervención profesional del Trabajo Social</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En: AAVV. </w:t>
      </w:r>
      <w:r w:rsidDel="00000000" w:rsidR="00000000" w:rsidRPr="00000000">
        <w:rPr>
          <w:rFonts w:ascii="Calibri" w:cs="Calibri" w:eastAsia="Calibri" w:hAnsi="Calibri"/>
          <w:i w:val="1"/>
          <w:iCs w:val="1"/>
          <w:sz w:val="24"/>
          <w:szCs w:val="24"/>
          <w:rtl w:val="0"/>
        </w:rPr>
        <w:t xml:space="preserve">El diagnóstico social. Proceso de conocimiento e intervención profesional</w:t>
      </w:r>
      <w:r w:rsidDel="00000000" w:rsidR="00000000" w:rsidRPr="00000000">
        <w:rPr>
          <w:rFonts w:ascii="Calibri" w:cs="Calibri" w:eastAsia="Calibri" w:hAnsi="Calibri"/>
          <w:sz w:val="24"/>
          <w:szCs w:val="24"/>
          <w:rtl w:val="0"/>
        </w:rPr>
        <w:t xml:space="preserve">. Espacio, Buenos Aires.</w:t>
      </w:r>
    </w:p>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GIRIBUELA, W. y NIETO, F. 2010</w:t>
      </w:r>
      <w:r w:rsidDel="00000000" w:rsidR="00000000" w:rsidRPr="00000000">
        <w:rPr>
          <w:rFonts w:ascii="Calibri" w:cs="Calibri" w:eastAsia="Calibri" w:hAnsi="Calibri"/>
          <w:i w:val="1"/>
          <w:iCs w:val="1"/>
          <w:sz w:val="24"/>
          <w:szCs w:val="24"/>
          <w:rtl w:val="0"/>
        </w:rPr>
        <w:t xml:space="preserve">. El informe social como género discursivo. Escritura e intervención profesional</w:t>
      </w:r>
      <w:r w:rsidDel="00000000" w:rsidR="00000000" w:rsidRPr="00000000">
        <w:rPr>
          <w:rFonts w:ascii="Calibri" w:cs="Calibri" w:eastAsia="Calibri" w:hAnsi="Calibri"/>
          <w:sz w:val="24"/>
          <w:szCs w:val="24"/>
          <w:rtl w:val="0"/>
        </w:rPr>
        <w:t xml:space="preserve">. Espacio, Buenos Aires. (Selección de capítulos).</w:t>
      </w:r>
    </w:p>
    <w:p w:rsidR="00000000" w:rsidDel="00000000" w:rsidP="00000000" w:rsidRDefault="00000000" w:rsidRPr="00000000" w14:paraId="00000170">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GRASSI, E 1989. </w:t>
      </w:r>
      <w:r w:rsidDel="00000000" w:rsidR="00000000" w:rsidRPr="00000000">
        <w:rPr>
          <w:rFonts w:ascii="Calibri" w:cs="Calibri" w:eastAsia="Calibri" w:hAnsi="Calibri"/>
          <w:i w:val="1"/>
          <w:iCs w:val="1"/>
          <w:sz w:val="24"/>
          <w:szCs w:val="24"/>
          <w:rtl w:val="0"/>
        </w:rPr>
        <w:t xml:space="preserve">La mujer y la profesión de Asistente Social. El control de la vida cotidiana. </w:t>
      </w:r>
      <w:r w:rsidDel="00000000" w:rsidR="00000000" w:rsidRPr="00000000">
        <w:rPr>
          <w:rFonts w:ascii="Calibri" w:cs="Calibri" w:eastAsia="Calibri" w:hAnsi="Calibri"/>
          <w:sz w:val="24"/>
          <w:szCs w:val="24"/>
          <w:rtl w:val="0"/>
        </w:rPr>
        <w:t xml:space="preserve">Hvmanitas, Buenos Aires. (Selección de capítulos).</w:t>
      </w:r>
    </w:p>
    <w:p w:rsidR="00000000" w:rsidDel="00000000" w:rsidP="00000000" w:rsidRDefault="00000000" w:rsidRPr="00000000" w14:paraId="00000171">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GUERRA, Y. 2017. </w:t>
      </w:r>
      <w:r w:rsidDel="00000000" w:rsidR="00000000" w:rsidRPr="00000000">
        <w:rPr>
          <w:rFonts w:ascii="Calibri" w:cs="Calibri" w:eastAsia="Calibri" w:hAnsi="Calibri"/>
          <w:i w:val="1"/>
          <w:iCs w:val="1"/>
          <w:sz w:val="24"/>
          <w:szCs w:val="24"/>
          <w:rtl w:val="0"/>
        </w:rPr>
        <w:t xml:space="preserve">Trabajo social: fundamentos y contemporaneidad. </w:t>
      </w:r>
      <w:r w:rsidDel="00000000" w:rsidR="00000000" w:rsidRPr="00000000">
        <w:rPr>
          <w:rFonts w:ascii="Calibri" w:cs="Calibri" w:eastAsia="Calibri" w:hAnsi="Calibri"/>
          <w:sz w:val="24"/>
          <w:szCs w:val="24"/>
          <w:rtl w:val="0"/>
        </w:rPr>
        <w:t xml:space="preserve">Colección Debates en Trabajo Social. Colegio de Asistentes Sociales o Trabajadores Sociales de la Provincia de Buenos Aires. (Selección de capítulos).</w:t>
      </w:r>
    </w:p>
    <w:p w:rsidR="00000000" w:rsidDel="00000000" w:rsidP="00000000" w:rsidRDefault="00000000" w:rsidRPr="00000000" w14:paraId="00000172">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IAMAMOTO, M. 2000. La metodología en el Servicio Social: lineamientos para el debate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En: Borgianni, E. (Comp.). </w:t>
      </w:r>
      <w:r w:rsidDel="00000000" w:rsidR="00000000" w:rsidRPr="00000000">
        <w:rPr>
          <w:rFonts w:ascii="Calibri" w:cs="Calibri" w:eastAsia="Calibri" w:hAnsi="Calibri"/>
          <w:i w:val="1"/>
          <w:iCs w:val="1"/>
          <w:sz w:val="24"/>
          <w:szCs w:val="24"/>
          <w:rtl w:val="0"/>
        </w:rPr>
        <w:t xml:space="preserve">Metodología y Servicio Social. Hoy en debate</w:t>
      </w:r>
      <w:r w:rsidDel="00000000" w:rsidR="00000000" w:rsidRPr="00000000">
        <w:rPr>
          <w:rFonts w:ascii="Calibri" w:cs="Calibri" w:eastAsia="Calibri" w:hAnsi="Calibri"/>
          <w:sz w:val="24"/>
          <w:szCs w:val="24"/>
          <w:rtl w:val="0"/>
        </w:rPr>
        <w:t xml:space="preserve">. Cortez, Sao Paulo.</w:t>
      </w:r>
    </w:p>
    <w:p w:rsidR="00000000" w:rsidDel="00000000" w:rsidP="00000000" w:rsidRDefault="00000000" w:rsidRPr="00000000" w14:paraId="00000173">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MALLARDI, M. 2024.Criterio profesional e intervención en Trabajo Social. Algunas contribuciones desde la perspectiva histórico-crítica. En Mallardi, M. </w:t>
      </w:r>
      <w:r w:rsidDel="00000000" w:rsidR="00000000" w:rsidRPr="00000000">
        <w:rPr>
          <w:rFonts w:ascii="Calibri" w:cs="Calibri" w:eastAsia="Calibri" w:hAnsi="Calibri"/>
          <w:i w:val="1"/>
          <w:iCs w:val="1"/>
          <w:sz w:val="24"/>
          <w:szCs w:val="24"/>
          <w:rtl w:val="0"/>
        </w:rPr>
        <w:t xml:space="preserve">Perspectiva histórico-crítica en Trabajo Social. Fundamentos e intervención profesional</w:t>
      </w:r>
      <w:r w:rsidDel="00000000" w:rsidR="00000000" w:rsidRPr="00000000">
        <w:rPr>
          <w:rFonts w:ascii="Calibri" w:cs="Calibri" w:eastAsia="Calibri" w:hAnsi="Calibri"/>
          <w:sz w:val="24"/>
          <w:szCs w:val="24"/>
          <w:rtl w:val="0"/>
        </w:rPr>
        <w:t xml:space="preserve">. Paraná, La Hendija. (Selección de capítulos).</w:t>
      </w:r>
    </w:p>
    <w:p w:rsidR="00000000" w:rsidDel="00000000" w:rsidP="00000000" w:rsidRDefault="00000000" w:rsidRPr="00000000" w14:paraId="00000174">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MALLARDI, M, y GONZÁLEZ, M. 2014. </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La intervención profesional como unidad de análisis. Implicaciones de la sistematización como elemento estratégico del Trabajo Social”. Apunte de cátedra “Taller de sistematización y elaboración de proyectos sociales” de la Lic. en Trabajo Social FCH-UNICEN.</w:t>
      </w:r>
    </w:p>
    <w:p w:rsidR="00000000" w:rsidDel="00000000" w:rsidP="00000000" w:rsidRDefault="00000000" w:rsidRPr="00000000" w14:paraId="00000175">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MALLARDI, M. 2014. La elaboración de proyectos sociales desde una perspectiva situacional. Cuestiones conceptuales y aportes operativos. </w:t>
      </w:r>
      <w:hyperlink r:id="rId8">
        <w:r w:rsidDel="00000000" w:rsidR="00000000" w:rsidRPr="00000000">
          <w:rPr>
            <w:rFonts w:ascii="Calibri" w:cs="Calibri" w:eastAsia="Calibri" w:hAnsi="Calibri"/>
            <w:sz w:val="24"/>
            <w:szCs w:val="24"/>
            <w:u w:val="single"/>
            <w:rtl w:val="0"/>
          </w:rPr>
          <w:t xml:space="preserve">https://catedralibrets.wordpress.com/wp-content/uploads/2016/03/la-elaboracic3b3n-de-proyectos-sociales-desde-una-perspectiva-</w:t>
        </w:r>
      </w:hyperlink>
      <w:r w:rsidDel="00000000" w:rsidR="00000000" w:rsidRPr="00000000">
        <w:rPr>
          <w:rFonts w:ascii="Calibri" w:cs="Calibri" w:eastAsia="Calibri" w:hAnsi="Calibri"/>
          <w:sz w:val="24"/>
          <w:szCs w:val="24"/>
          <w:rtl w:val="0"/>
        </w:rPr>
        <w:t xml:space="preserve"> </w:t>
      </w:r>
      <w:hyperlink r:id="rId9">
        <w:r w:rsidDel="00000000" w:rsidR="00000000" w:rsidRPr="00000000">
          <w:rPr>
            <w:rFonts w:ascii="Calibri" w:cs="Calibri" w:eastAsia="Calibri" w:hAnsi="Calibri"/>
            <w:sz w:val="24"/>
            <w:szCs w:val="24"/>
            <w:u w:val="single"/>
            <w:rtl w:val="0"/>
          </w:rPr>
          <w:t xml:space="preserve">situacional.pdf</w:t>
        </w:r>
      </w:hyperlink>
      <w:r w:rsidDel="00000000" w:rsidR="00000000" w:rsidRPr="00000000">
        <w:rPr>
          <w:rtl w:val="0"/>
        </w:rPr>
      </w:r>
    </w:p>
    <w:p w:rsidR="00000000" w:rsidDel="00000000" w:rsidP="00000000" w:rsidRDefault="00000000" w:rsidRPr="00000000" w14:paraId="00000176">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MALLARDI, M. 2016. “Repensar la ciudad. Notas sobre la cuestión social y los procesos de segregación urbana en la sociedad contemporánea”. Ficha de cátedra, “Taller de sistematización y elaboración de proyectos sociales” de la Lic. en Trabajo Social FCH-UNICEN.</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851"/>
        </w:tabs>
        <w:spacing w:line="276" w:lineRule="auto"/>
        <w:ind w:left="720" w:right="-3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851"/>
        </w:tabs>
        <w:spacing w:line="276" w:lineRule="auto"/>
        <w:ind w:left="720" w:right="-3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9">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MALLARDI, M. 2020. Sobre la vida cotidiana. Aproximaciones a sus fundamentos y expresiones histórico-sociales. Revista Voces del Trabajo Social, Puerto Rico.</w:t>
      </w:r>
    </w:p>
    <w:p w:rsidR="00000000" w:rsidDel="00000000" w:rsidP="00000000" w:rsidRDefault="00000000" w:rsidRPr="00000000" w14:paraId="0000017A">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MALLARDI, M. y MOLEDDA, M. 2021. La “cuestión social” en debate: aproximación a sus diferentes concepciones y su relación con el trabajo social. Revista Eleuthera. Colombia.</w:t>
      </w:r>
    </w:p>
    <w:p w:rsidR="00000000" w:rsidDel="00000000" w:rsidP="00000000" w:rsidRDefault="00000000" w:rsidRPr="00000000" w14:paraId="0000017B">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MAMBLONA, C. y MATUSEVICIUS, J. (Comp.) 2020. </w:t>
      </w:r>
      <w:r w:rsidDel="00000000" w:rsidR="00000000" w:rsidRPr="00000000">
        <w:rPr>
          <w:rFonts w:ascii="Calibri" w:cs="Calibri" w:eastAsia="Calibri" w:hAnsi="Calibri"/>
          <w:i w:val="1"/>
          <w:iCs w:val="1"/>
          <w:sz w:val="24"/>
          <w:szCs w:val="24"/>
          <w:rtl w:val="0"/>
        </w:rPr>
        <w:t xml:space="preserve">Luchas sociales, sujetos colectivos y Trabajo Social en América Latina</w:t>
      </w:r>
      <w:r w:rsidDel="00000000" w:rsidR="00000000" w:rsidRPr="00000000">
        <w:rPr>
          <w:rFonts w:ascii="Calibri" w:cs="Calibri" w:eastAsia="Calibri" w:hAnsi="Calibri"/>
          <w:sz w:val="24"/>
          <w:szCs w:val="24"/>
          <w:rtl w:val="0"/>
        </w:rPr>
        <w:t xml:space="preserve">. Puka, Tandil. (Selección de capítulos).</w:t>
      </w:r>
    </w:p>
    <w:p w:rsidR="00000000" w:rsidDel="00000000" w:rsidP="00000000" w:rsidRDefault="00000000" w:rsidRPr="00000000" w14:paraId="0000017C">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MARRO, K. 2013. “Reflexiones para una comprensión histórico-crítica del movimiento social en sus múltiples dimensiones”. En: Cátedra libre Marxismo y Trabajo Social. Disponible en: </w:t>
      </w:r>
      <w:hyperlink r:id="rId10">
        <w:r w:rsidDel="00000000" w:rsidR="00000000" w:rsidRPr="00000000">
          <w:rPr>
            <w:rFonts w:ascii="Calibri" w:cs="Calibri" w:eastAsia="Calibri" w:hAnsi="Calibri"/>
            <w:sz w:val="24"/>
            <w:szCs w:val="24"/>
            <w:rtl w:val="0"/>
          </w:rPr>
          <w:t xml:space="preserve">https://catedralibrets.files.wordpress.com/2014/03/marro-k.pdf.</w:t>
        </w:r>
      </w:hyperlink>
      <w:r w:rsidDel="00000000" w:rsidR="00000000" w:rsidRPr="00000000">
        <w:rPr>
          <w:rtl w:val="0"/>
        </w:rPr>
      </w:r>
    </w:p>
    <w:p w:rsidR="00000000" w:rsidDel="00000000" w:rsidP="00000000" w:rsidRDefault="00000000" w:rsidRPr="00000000" w14:paraId="0000017D">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MASSA, L. 2017. “Vida cotidiana y estrategias de reproducción: El territorio como mediación para pensar la Intervención Profesional”. Conferencia dictada en el marco del II Ciclo de Charlas “Procesos de formación e intervención en Trabajo Social: aportes de la perspectiva histórico crítica para pensar los fundamentos y expresiones contemporáneas”. UNMDP, Mar del Plata, Argentina.</w:t>
      </w:r>
    </w:p>
    <w:p w:rsidR="00000000" w:rsidDel="00000000" w:rsidP="00000000" w:rsidRDefault="00000000" w:rsidRPr="00000000" w14:paraId="0000017E">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MASSA, L. 2018. Cuestión social, territorio y Trabajo Social: Reflexiones para el desarrollo de una intervención situada. En </w:t>
      </w:r>
      <w:r w:rsidDel="00000000" w:rsidR="00000000" w:rsidRPr="00000000">
        <w:rPr>
          <w:rFonts w:ascii="Calibri" w:cs="Calibri" w:eastAsia="Calibri" w:hAnsi="Calibri"/>
          <w:i w:val="1"/>
          <w:iCs w:val="1"/>
          <w:sz w:val="24"/>
          <w:szCs w:val="24"/>
          <w:rtl w:val="0"/>
        </w:rPr>
        <w:t xml:space="preserve">Trabajo, territorio y transformaciones familiares en la sociedad</w:t>
      </w:r>
      <w:r w:rsidDel="00000000" w:rsidR="00000000" w:rsidRPr="00000000">
        <w:rPr>
          <w:rFonts w:ascii="Calibri" w:cs="Calibri" w:eastAsia="Calibri" w:hAnsi="Calibri"/>
          <w:sz w:val="24"/>
          <w:szCs w:val="24"/>
          <w:rtl w:val="0"/>
        </w:rPr>
        <w:t xml:space="preserve">. UNICEN, Tandil.</w:t>
      </w:r>
    </w:p>
    <w:p w:rsidR="00000000" w:rsidDel="00000000" w:rsidP="00000000" w:rsidRDefault="00000000" w:rsidRPr="00000000" w14:paraId="0000017F">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MOLEDDA, M. 2015. </w:t>
      </w:r>
      <w:r w:rsidDel="00000000" w:rsidR="00000000" w:rsidRPr="00000000">
        <w:rPr>
          <w:rFonts w:ascii="Calibri" w:cs="Calibri" w:eastAsia="Calibri" w:hAnsi="Calibri"/>
          <w:i w:val="1"/>
          <w:iCs w:val="1"/>
          <w:sz w:val="24"/>
          <w:szCs w:val="24"/>
          <w:rtl w:val="0"/>
        </w:rPr>
        <w:t xml:space="preserve">La “cuestión social” en el trabajo social argentino. Debates y posturas contemporáneas. </w:t>
      </w:r>
      <w:r w:rsidDel="00000000" w:rsidR="00000000" w:rsidRPr="00000000">
        <w:rPr>
          <w:rFonts w:ascii="Calibri" w:cs="Calibri" w:eastAsia="Calibri" w:hAnsi="Calibri"/>
          <w:sz w:val="24"/>
          <w:szCs w:val="24"/>
          <w:rtl w:val="0"/>
        </w:rPr>
        <w:t xml:space="preserve">Dynamis. La Plata. (Selección de capítulos).</w:t>
      </w:r>
    </w:p>
    <w:p w:rsidR="00000000" w:rsidDel="00000000" w:rsidP="00000000" w:rsidRDefault="00000000" w:rsidRPr="00000000" w14:paraId="00000180">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MONTAÑO, C. 2000. El debate metodológico de los 80’/90’. El enfoque ontológico versus el abordaje epistémico. En Borgianni, E. (Comp.). </w:t>
      </w:r>
      <w:r w:rsidDel="00000000" w:rsidR="00000000" w:rsidRPr="00000000">
        <w:rPr>
          <w:rFonts w:ascii="Calibri" w:cs="Calibri" w:eastAsia="Calibri" w:hAnsi="Calibri"/>
          <w:i w:val="1"/>
          <w:iCs w:val="1"/>
          <w:sz w:val="24"/>
          <w:szCs w:val="24"/>
          <w:rtl w:val="0"/>
        </w:rPr>
        <w:t xml:space="preserve">Metodología y Servicio Social. Hoy en debate</w:t>
      </w:r>
      <w:r w:rsidDel="00000000" w:rsidR="00000000" w:rsidRPr="00000000">
        <w:rPr>
          <w:rFonts w:ascii="Calibri" w:cs="Calibri" w:eastAsia="Calibri" w:hAnsi="Calibri"/>
          <w:sz w:val="24"/>
          <w:szCs w:val="24"/>
          <w:rtl w:val="0"/>
        </w:rPr>
        <w:t xml:space="preserve">. Cortez, Sao Paulo.</w:t>
      </w:r>
    </w:p>
    <w:p w:rsidR="00000000" w:rsidDel="00000000" w:rsidP="00000000" w:rsidRDefault="00000000" w:rsidRPr="00000000" w14:paraId="00000181">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MONTAÑO, C. 2000. </w:t>
      </w:r>
      <w:r w:rsidDel="00000000" w:rsidR="00000000" w:rsidRPr="00000000">
        <w:rPr>
          <w:rFonts w:ascii="Calibri" w:cs="Calibri" w:eastAsia="Calibri" w:hAnsi="Calibri"/>
          <w:i w:val="1"/>
          <w:iCs w:val="1"/>
          <w:sz w:val="24"/>
          <w:szCs w:val="24"/>
          <w:rtl w:val="0"/>
        </w:rPr>
        <w:t xml:space="preserve">La naturaleza del Servicio Social. Un ensayo sobre su génesis, su especificidad y su reproducción. </w:t>
      </w:r>
      <w:r w:rsidDel="00000000" w:rsidR="00000000" w:rsidRPr="00000000">
        <w:rPr>
          <w:rFonts w:ascii="Calibri" w:cs="Calibri" w:eastAsia="Calibri" w:hAnsi="Calibri"/>
          <w:sz w:val="24"/>
          <w:szCs w:val="24"/>
          <w:rtl w:val="0"/>
        </w:rPr>
        <w:t xml:space="preserve">Cortez, São Paulo. (Selección de capítulos).</w:t>
      </w:r>
    </w:p>
    <w:p w:rsidR="00000000" w:rsidDel="00000000" w:rsidP="00000000" w:rsidRDefault="00000000" w:rsidRPr="00000000" w14:paraId="00000182">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MORGAN, MONREAL, ESCOBAR y GARCÍA ESCALANTE. 1988. Una propuesta de lineamientos orientadores para la sistematización de experiencias en trabajo social. En </w:t>
      </w:r>
      <w:r w:rsidDel="00000000" w:rsidR="00000000" w:rsidRPr="00000000">
        <w:rPr>
          <w:rFonts w:ascii="Calibri" w:cs="Calibri" w:eastAsia="Calibri" w:hAnsi="Calibri"/>
          <w:i w:val="1"/>
          <w:iCs w:val="1"/>
          <w:sz w:val="24"/>
          <w:szCs w:val="24"/>
          <w:rtl w:val="0"/>
        </w:rPr>
        <w:t xml:space="preserve">La sistematización de la práctica. Cinco experiencias con sectores populares</w:t>
      </w:r>
      <w:r w:rsidDel="00000000" w:rsidR="00000000" w:rsidRPr="00000000">
        <w:rPr>
          <w:rFonts w:ascii="Calibri" w:cs="Calibri" w:eastAsia="Calibri" w:hAnsi="Calibri"/>
          <w:sz w:val="24"/>
          <w:szCs w:val="24"/>
          <w:rtl w:val="0"/>
        </w:rPr>
        <w:t xml:space="preserve">. CELATS – Humanitas.</w:t>
      </w:r>
    </w:p>
    <w:p w:rsidR="00000000" w:rsidDel="00000000" w:rsidP="00000000" w:rsidRDefault="00000000" w:rsidRPr="00000000" w14:paraId="00000183">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NEBRA, J. 2018. “Feminización del Trabajo Social: implicancias en la construcción del perfil y la identidad profesional en estudiantes y docentes de la Universidad de Buenos Aires”. En: Trabajo y Sociedad Nº 31 – Núcleo básico de revistas científicas argentinas (Caycyt-Conicet) (2018; 261- 284).</w:t>
      </w:r>
    </w:p>
    <w:p w:rsidR="00000000" w:rsidDel="00000000" w:rsidP="00000000" w:rsidRDefault="00000000" w:rsidRPr="00000000" w14:paraId="00000184">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NETTO, J. 2012. Para una crítica de la vida cotidiana</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En: </w:t>
      </w:r>
      <w:r w:rsidDel="00000000" w:rsidR="00000000" w:rsidRPr="00000000">
        <w:rPr>
          <w:rFonts w:ascii="Calibri" w:cs="Calibri" w:eastAsia="Calibri" w:hAnsi="Calibri"/>
          <w:i w:val="1"/>
          <w:iCs w:val="1"/>
          <w:sz w:val="24"/>
          <w:szCs w:val="24"/>
          <w:rtl w:val="0"/>
        </w:rPr>
        <w:t xml:space="preserve">Trabajo Social: crítica de la vida cotidiana y método en Marx. </w:t>
      </w:r>
      <w:r w:rsidDel="00000000" w:rsidR="00000000" w:rsidRPr="00000000">
        <w:rPr>
          <w:rFonts w:ascii="Calibri" w:cs="Calibri" w:eastAsia="Calibri" w:hAnsi="Calibri"/>
          <w:sz w:val="24"/>
          <w:szCs w:val="24"/>
          <w:rtl w:val="0"/>
        </w:rPr>
        <w:t xml:space="preserve">Colección Debates en Trabajo Social. Colegio de Asistentes Sociales o Trabajadores Sociales de la Provincia de Buenos Aires. (Selección de capítulos).</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851"/>
        </w:tabs>
        <w:spacing w:line="276" w:lineRule="auto"/>
        <w:ind w:right="-3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6">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OLIVA, A. 2003. </w:t>
      </w:r>
      <w:r w:rsidDel="00000000" w:rsidR="00000000" w:rsidRPr="00000000">
        <w:rPr>
          <w:rFonts w:ascii="Calibri" w:cs="Calibri" w:eastAsia="Calibri" w:hAnsi="Calibri"/>
          <w:i w:val="1"/>
          <w:iCs w:val="1"/>
          <w:sz w:val="24"/>
          <w:szCs w:val="24"/>
          <w:rtl w:val="0"/>
        </w:rPr>
        <w:t xml:space="preserve">Los recursos en la intervención profesional del trabajo social</w:t>
      </w:r>
      <w:r w:rsidDel="00000000" w:rsidR="00000000" w:rsidRPr="00000000">
        <w:rPr>
          <w:rFonts w:ascii="Calibri" w:cs="Calibri" w:eastAsia="Calibri" w:hAnsi="Calibri"/>
          <w:sz w:val="24"/>
          <w:szCs w:val="24"/>
          <w:rtl w:val="0"/>
        </w:rPr>
        <w:t xml:space="preserve">. GIAS.UNCPBA.</w:t>
      </w:r>
    </w:p>
    <w:p w:rsidR="00000000" w:rsidDel="00000000" w:rsidP="00000000" w:rsidRDefault="00000000" w:rsidRPr="00000000" w14:paraId="00000187">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OLIVA, A. y MALLARDI, M. 2012. </w:t>
      </w:r>
      <w:r w:rsidDel="00000000" w:rsidR="00000000" w:rsidRPr="00000000">
        <w:rPr>
          <w:rFonts w:ascii="Calibri" w:cs="Calibri" w:eastAsia="Calibri" w:hAnsi="Calibri"/>
          <w:i w:val="1"/>
          <w:iCs w:val="1"/>
          <w:sz w:val="24"/>
          <w:szCs w:val="24"/>
          <w:rtl w:val="0"/>
        </w:rPr>
        <w:t xml:space="preserve">Aportes táctico-operativos a los procesos de intervención del trabajo social</w:t>
      </w:r>
      <w:r w:rsidDel="00000000" w:rsidR="00000000" w:rsidRPr="00000000">
        <w:rPr>
          <w:rFonts w:ascii="Calibri" w:cs="Calibri" w:eastAsia="Calibri" w:hAnsi="Calibri"/>
          <w:sz w:val="24"/>
          <w:szCs w:val="24"/>
          <w:rtl w:val="0"/>
        </w:rPr>
        <w:t xml:space="preserve">. Docuprint, Buenos Aires. (Selección de capítulos).</w:t>
      </w:r>
    </w:p>
    <w:p w:rsidR="00000000" w:rsidDel="00000000" w:rsidP="00000000" w:rsidRDefault="00000000" w:rsidRPr="00000000" w14:paraId="00000188">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OLIVA, A. 2018.</w:t>
      </w:r>
      <w:r w:rsidDel="00000000" w:rsidR="00000000" w:rsidRPr="00000000">
        <w:rPr>
          <w:rFonts w:ascii="Calibri" w:cs="Calibri" w:eastAsia="Calibri" w:hAnsi="Calibri"/>
          <w:i w:val="1"/>
          <w:iCs w:val="1"/>
          <w:sz w:val="24"/>
          <w:szCs w:val="24"/>
          <w:rtl w:val="0"/>
        </w:rPr>
        <w:t xml:space="preserve">Trabajo Social y lucha de clases en Argentina. Demandas colectivas, modalidades de intervención y origen de los servicios sociales. </w:t>
      </w:r>
      <w:r w:rsidDel="00000000" w:rsidR="00000000" w:rsidRPr="00000000">
        <w:rPr>
          <w:rFonts w:ascii="Calibri" w:cs="Calibri" w:eastAsia="Calibri" w:hAnsi="Calibri"/>
          <w:sz w:val="24"/>
          <w:szCs w:val="24"/>
          <w:rtl w:val="0"/>
        </w:rPr>
        <w:t xml:space="preserve">Puka, Tandil. (Selección de capítulos).</w:t>
      </w:r>
    </w:p>
    <w:p w:rsidR="00000000" w:rsidDel="00000000" w:rsidP="00000000" w:rsidRDefault="00000000" w:rsidRPr="00000000" w14:paraId="00000189">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RISLER, J. y ARES, P. 2013. </w:t>
      </w:r>
      <w:r w:rsidDel="00000000" w:rsidR="00000000" w:rsidRPr="00000000">
        <w:rPr>
          <w:rFonts w:ascii="Calibri" w:cs="Calibri" w:eastAsia="Calibri" w:hAnsi="Calibri"/>
          <w:i w:val="1"/>
          <w:iCs w:val="1"/>
          <w:sz w:val="24"/>
          <w:szCs w:val="24"/>
          <w:rtl w:val="0"/>
        </w:rPr>
        <w:t xml:space="preserve">Manual de mapeo colectivo: recursos cartográficos críticos para procesos territoriales de creación colaborativa </w:t>
      </w:r>
      <w:r w:rsidDel="00000000" w:rsidR="00000000" w:rsidRPr="00000000">
        <w:rPr>
          <w:rFonts w:ascii="Calibri" w:cs="Calibri" w:eastAsia="Calibri" w:hAnsi="Calibri"/>
          <w:sz w:val="24"/>
          <w:szCs w:val="24"/>
          <w:rtl w:val="0"/>
        </w:rPr>
        <w:t xml:space="preserve">(Selección de capítulos). Tinta Limón, Buenos Aires.</w:t>
      </w:r>
    </w:p>
    <w:p w:rsidR="00000000" w:rsidDel="00000000" w:rsidP="00000000" w:rsidRDefault="00000000" w:rsidRPr="00000000" w14:paraId="0000018A">
      <w:pPr>
        <w:numPr>
          <w:ilvl w:val="0"/>
          <w:numId w:val="2"/>
        </w:numPr>
        <w:pBdr>
          <w:top w:space="0" w:sz="0" w:val="nil"/>
          <w:left w:space="0" w:sz="0" w:val="nil"/>
          <w:bottom w:space="0" w:sz="0" w:val="nil"/>
          <w:right w:space="0" w:sz="0" w:val="nil"/>
          <w:between w:space="0" w:sz="0" w:val="nil"/>
        </w:pBdr>
        <w:tabs>
          <w:tab w:val="left" w:leader="none" w:pos="851"/>
        </w:tabs>
        <w:spacing w:line="276" w:lineRule="auto"/>
        <w:ind w:left="851" w:right="-32"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SANDOVAL ÁVILA 2001. </w:t>
      </w:r>
      <w:r w:rsidDel="00000000" w:rsidR="00000000" w:rsidRPr="00000000">
        <w:rPr>
          <w:rFonts w:ascii="Calibri" w:cs="Calibri" w:eastAsia="Calibri" w:hAnsi="Calibri"/>
          <w:i w:val="1"/>
          <w:iCs w:val="1"/>
          <w:sz w:val="24"/>
          <w:szCs w:val="24"/>
          <w:rtl w:val="0"/>
        </w:rPr>
        <w:t xml:space="preserve">Propuesta metodológica para sistematizar la práctica</w:t>
      </w:r>
      <w:r w:rsidDel="00000000" w:rsidR="00000000" w:rsidRPr="00000000">
        <w:rPr>
          <w:rFonts w:ascii="Calibri" w:cs="Calibri" w:eastAsia="Calibri" w:hAnsi="Calibri"/>
          <w:sz w:val="24"/>
          <w:szCs w:val="24"/>
          <w:rtl w:val="0"/>
        </w:rPr>
        <w:t xml:space="preserve">. Espacio, Buenos Aires.</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76" w:lineRule="auto"/>
        <w:ind w:right="-32" w:firstLine="42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pStyle w:val="Heading1"/>
        <w:spacing w:line="276" w:lineRule="auto"/>
        <w:ind w:left="0" w:right="-173" w:firstLine="0"/>
        <w:rPr>
          <w:rFonts w:ascii="Calibri" w:cs="Calibri" w:eastAsia="Calibri" w:hAnsi="Calibri"/>
        </w:rPr>
      </w:pPr>
      <w:r w:rsidDel="00000000" w:rsidR="00000000" w:rsidRPr="00000000">
        <w:rPr>
          <w:rFonts w:ascii="Calibri" w:cs="Calibri" w:eastAsia="Calibri" w:hAnsi="Calibri"/>
          <w:rtl w:val="0"/>
        </w:rPr>
        <w:t xml:space="preserve">Descripción de Actividades de aprendizaje</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particularidades del TPI, NII-“Construcción colectiva x el Derecho a la Ciudad” requieren que </w:t>
      </w:r>
      <w:r w:rsidDel="00000000" w:rsidR="00000000" w:rsidRPr="00000000">
        <w:rPr>
          <w:rFonts w:ascii="Calibri" w:cs="Calibri" w:eastAsia="Calibri" w:hAnsi="Calibri"/>
          <w:i w:val="1"/>
          <w:iCs w:val="1"/>
          <w:sz w:val="24"/>
          <w:szCs w:val="24"/>
          <w:rtl w:val="0"/>
        </w:rPr>
        <w:t xml:space="preserve">un mismo equipo docente</w:t>
      </w:r>
      <w:r w:rsidDel="00000000" w:rsidR="00000000" w:rsidRPr="00000000">
        <w:rPr>
          <w:rFonts w:ascii="Calibri" w:cs="Calibri" w:eastAsia="Calibri" w:hAnsi="Calibri"/>
          <w:sz w:val="24"/>
          <w:szCs w:val="24"/>
          <w:rtl w:val="0"/>
        </w:rPr>
        <w:t xml:space="preserve">, a través de instancias de </w:t>
      </w:r>
      <w:r w:rsidDel="00000000" w:rsidR="00000000" w:rsidRPr="00000000">
        <w:rPr>
          <w:rFonts w:ascii="Calibri" w:cs="Calibri" w:eastAsia="Calibri" w:hAnsi="Calibri"/>
          <w:i w:val="1"/>
          <w:iCs w:val="1"/>
          <w:sz w:val="24"/>
          <w:szCs w:val="24"/>
          <w:rtl w:val="0"/>
        </w:rPr>
        <w:t xml:space="preserve">supervisión áulicas </w:t>
      </w:r>
      <w:r w:rsidDel="00000000" w:rsidR="00000000" w:rsidRPr="00000000">
        <w:rPr>
          <w:rFonts w:ascii="Calibri" w:cs="Calibri" w:eastAsia="Calibri" w:hAnsi="Calibri"/>
          <w:sz w:val="24"/>
          <w:szCs w:val="24"/>
          <w:rtl w:val="0"/>
        </w:rPr>
        <w:t xml:space="preserve">(por comisión, por nivel académico o inter-nivel) </w:t>
      </w:r>
      <w:r w:rsidDel="00000000" w:rsidR="00000000" w:rsidRPr="00000000">
        <w:rPr>
          <w:rFonts w:ascii="Calibri" w:cs="Calibri" w:eastAsia="Calibri" w:hAnsi="Calibri"/>
          <w:i w:val="1"/>
          <w:iCs w:val="1"/>
          <w:sz w:val="24"/>
          <w:szCs w:val="24"/>
          <w:rtl w:val="0"/>
        </w:rPr>
        <w:t xml:space="preserve">y de campo</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acompañe y oriente el proceso de formación de los diferentes grupos de estudiantes (segundo, tercer y cuarto año) dándole continuidad a los procesos de intervención, donde si bien hay un recambio anual no implica una renovación total del equipo. La integración de tres niveles académicos de estudiantes y la permanencia de estos a lo largo del proceso, prevé recambios anuales de los equipos de trabajo con el ingreso de segundo año y el egreso de cuarto año, pautándose, año a año, un nuevo contrato pedagógico. Esta particularidad, hace posible un intercambio continuo de saberes, destrezas y competencias entre estudiantes, tanto en el espacio áulico como en las reuniones de equipo y en territorio. Les docentes realizan una supervisión/co-visión referenciales en el aula y en territorio de las actividades realizadas donde conjuntamente se resignifica lo acontecido en el territorio mediado por categorías teóricas. </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instancias se dan en el marco del </w:t>
      </w:r>
      <w:r w:rsidDel="00000000" w:rsidR="00000000" w:rsidRPr="00000000">
        <w:rPr>
          <w:rFonts w:ascii="Calibri" w:cs="Calibri" w:eastAsia="Calibri" w:hAnsi="Calibri"/>
          <w:i w:val="1"/>
          <w:iCs w:val="1"/>
          <w:sz w:val="24"/>
          <w:szCs w:val="24"/>
          <w:rtl w:val="0"/>
        </w:rPr>
        <w:t xml:space="preserve">taller </w:t>
      </w:r>
      <w:r w:rsidDel="00000000" w:rsidR="00000000" w:rsidRPr="00000000">
        <w:rPr>
          <w:rFonts w:ascii="Calibri" w:cs="Calibri" w:eastAsia="Calibri" w:hAnsi="Calibri"/>
          <w:sz w:val="24"/>
          <w:szCs w:val="24"/>
          <w:rtl w:val="0"/>
        </w:rPr>
        <w:t xml:space="preserve">y no son equiparables a otras modalidades de trabajos prácticos convencionales, en tanto, se trata de una experiencia-vivencia colectiva que es procesada por cada integrante, y que se recrea año a año en función de la propia dinámica de la intervención, las particularidades de les estudiantes y de les docentes participantes.</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aspecto central de la práctica con esta modalidad lo constituye el </w:t>
      </w:r>
      <w:r w:rsidDel="00000000" w:rsidR="00000000" w:rsidRPr="00000000">
        <w:rPr>
          <w:rFonts w:ascii="Calibri" w:cs="Calibri" w:eastAsia="Calibri" w:hAnsi="Calibri"/>
          <w:i w:val="1"/>
          <w:iCs w:val="1"/>
          <w:sz w:val="24"/>
          <w:szCs w:val="24"/>
          <w:rtl w:val="0"/>
        </w:rPr>
        <w:t xml:space="preserve">trabajo en equipo</w:t>
      </w:r>
      <w:r w:rsidDel="00000000" w:rsidR="00000000" w:rsidRPr="00000000">
        <w:rPr>
          <w:rFonts w:ascii="Calibri" w:cs="Calibri" w:eastAsia="Calibri" w:hAnsi="Calibri"/>
          <w:sz w:val="24"/>
          <w:szCs w:val="24"/>
          <w:rtl w:val="0"/>
        </w:rPr>
        <w:t xml:space="preserve">, que no resulta “algo dado” y desafía la lógica individualista. Ello implica que, conceptual y operativamente la construcción del equipo y su trabajo sea un contenido a aprehender, ejercitar y evaluar. En este sentido a cada equipo de trabajo se le solicita que mantenga –dentro del tiempo destinado a la práctica en territorio- al menos una reunión semanal de evaluación y planificación de sus actuaciones con la totalidad de sus integrantes.</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los territorios les estudiantes desarrollan proyectos que parten de la indagación de situaciones problemáticas, la evaluación de la viabilidad y del trabajo conjunto con diferentes vecines y actores territoriales, lo que potencia el conocimiento de las condiciones de vida de la población de los diferentes territorios y la organización de actividades que puedan contribuir a la transformación de las mismas. A su vez posibilita se generen documentos de divulgación sobre las particularidades de los territorios, estos registros dan cuenta de los procesos realizados y refuerzan las demandas de la población, pudiendo generar acciones de reivindicación o puesta en la agenda pública.</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Actualmente los procesos de trabajo se realizan en dos sectores de la ciudad de Mar del Plata: Sector sudoeste (Barrios El Martillo, Pueyrredón, Santa Rita) y Sector Oeste (La Herradura, San Jorge, Ameghino), rompiendo con una lógica que limita geográficamente los territorios y circunscribe a los habitantes a estos, por entender que para la realización de las estrategias de reproducción cotidiana les sujetes transitan territorios disímiles que se ajustan a sus necesidades. Pensar en la territorialidad, nos invita a evitar lecturas fragmentadas.</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Consecuentemente, fomentamos el diálogo con contenidos de otras asignaturas, promoviendo una integración de saberes, articulación y complementariedad, además de la realización de actividades inter-cátedras.</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76" w:lineRule="auto"/>
        <w:ind w:right="-173"/>
        <w:rPr>
          <w:rFonts w:ascii="Calibri" w:cs="Calibri" w:eastAsia="Calibri" w:hAnsi="Calibri"/>
          <w:sz w:val="24"/>
          <w:szCs w:val="24"/>
        </w:rPr>
      </w:pPr>
      <w:r w:rsidDel="00000000" w:rsidR="00000000" w:rsidRPr="00000000">
        <w:rPr>
          <w:rtl w:val="0"/>
        </w:rPr>
      </w:r>
    </w:p>
    <w:bookmarkStart w:colFirst="0" w:colLast="0" w:name="bookmark=id.s9cy4eizf6gg" w:id="5"/>
    <w:bookmarkEnd w:id="5"/>
    <w:p w:rsidR="00000000" w:rsidDel="00000000" w:rsidP="00000000" w:rsidRDefault="00000000" w:rsidRPr="00000000" w14:paraId="00000194">
      <w:pPr>
        <w:pStyle w:val="Heading1"/>
        <w:spacing w:line="276" w:lineRule="auto"/>
        <w:ind w:left="0" w:right="-173" w:firstLine="0"/>
        <w:jc w:val="both"/>
        <w:rPr>
          <w:rFonts w:ascii="Calibri" w:cs="Calibri" w:eastAsia="Calibri" w:hAnsi="Calibri"/>
        </w:rPr>
      </w:pPr>
      <w:r w:rsidDel="00000000" w:rsidR="00000000" w:rsidRPr="00000000">
        <w:rPr>
          <w:rFonts w:ascii="Calibri" w:cs="Calibri" w:eastAsia="Calibri" w:hAnsi="Calibri"/>
          <w:rtl w:val="0"/>
        </w:rPr>
        <w:t xml:space="preserve">Cronograma de contenidos, actividades y evaluaciones</w:t>
      </w:r>
    </w:p>
    <w:p w:rsidR="00000000" w:rsidDel="00000000" w:rsidP="00000000" w:rsidRDefault="00000000" w:rsidRPr="00000000" w14:paraId="00000195">
      <w:pPr>
        <w:pStyle w:val="Heading1"/>
        <w:spacing w:line="276" w:lineRule="auto"/>
        <w:ind w:left="0" w:right="-173" w:firstLine="0"/>
        <w:jc w:val="both"/>
        <w:rPr>
          <w:rFonts w:ascii="Calibri" w:cs="Calibri" w:eastAsia="Calibri" w:hAnsi="Calibri"/>
        </w:rPr>
      </w:pPr>
      <w:r w:rsidDel="00000000" w:rsidR="00000000" w:rsidRPr="00000000">
        <w:rPr>
          <w:rFonts w:ascii="Calibri" w:cs="Calibri" w:eastAsia="Calibri" w:hAnsi="Calibri"/>
          <w:b w:val="0"/>
          <w:bCs w:val="0"/>
          <w:rtl w:val="0"/>
        </w:rPr>
        <w:t xml:space="preserve">Como fuera explicitado en otros apartados, se espera que les estudiantes aprehendan la totalidad de los contenidos al finalizar su recorrido en las prácticas de intervención territorial (tres años), existiendo diferentes gradualidades de aprehensión según el nivel académico cursado. De igual modo, cada año tiene responsabilidades diferenciadas dentro del equipo de trabajo. Los núcleos temáticos propuestos fueron pensados de manera dinámica y en estrecha relación a los procesos de intervención y de formación de les estudiantes. Se planifican instancias formativas por inter nivel, por nivel y plenarias, a desarrollarse durante todo el proceso de enseñanza aprendizaje, abordando los contenidos enunciados con diferentes estrategias didáctico-pedagógicas (talleres, clases teórico-prácticas, grupo de discusión, cine debate etc.).</w:t>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Luego de la presentación de los contenidos de la asignatura, de la bibliografía y del equipo de cátedra, en la primera clase del año, se realizará la división de les estudiantes ingresantes de segundo año en cada centro de práctica, en las dos franjas horarias, teniendo en cuenta una división que permita la sostenibilidad de los proyectos y las posibilidades de les estudiantes, teniendo en cuenta el cumplimiento de los derechos estudiantiles. </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prevé generar dos encuentros anuales que reúna a les estudiantes de ambas franjas con la finalidad de potenciar el intercambio y el conocimiento mutuo de los procesos, se planifica como jornadas que potencien la problematización, pertenencia e identidad de les integrantes.</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parte del desarrollo de cada núcleo temático podrán realizarse paneles con especialistas y o referentes de grupos de extensión e investigación que aporten al tema y Seminarios de Extensión Curricular.</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todo el proceso se trabajará la escritura y la exposición oral, base para transmitir los fundamentos de la intervención de la profesión, en este caso de prácticas de formación. Se espera les estudiantes construyan un registro del proceso al finalizar el primer cuatrimestre y al finalizar el ciclo lectivo dando cuenta de las múltiples dimensiones de este, como así su presentación oral, y grupal en los llamados coloquios.</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Antes de que finalice el primer cuatrimestre se realizará la primera instancia de evaluación (coloquio grupal por sub-proyecto), cuyo contenido aporta al registro del proceso de intervención, encontrándose prevista su entrega como cierre del cuatrimestre.</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finalizar el ciclo académico y como condición para aprobar la cursada con carácter promocional (además del cumplimiento de los requisitos estipulados en el punto “Evaluación”) deberá entregarse el registro final, condición que habilitará a rendir el coloquio individual para lo cual previamente se realizarán instancias específicas de apoyo para la escritura académica o audiovisual. Copia del mencionado documento se entregará a les referentes territoriales.</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76" w:lineRule="auto"/>
        <w:ind w:right="-17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76" w:lineRule="auto"/>
        <w:ind w:right="-17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76" w:lineRule="auto"/>
        <w:ind w:right="-17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76" w:lineRule="auto"/>
        <w:ind w:right="-173"/>
        <w:rPr>
          <w:rFonts w:ascii="Calibri" w:cs="Calibri" w:eastAsia="Calibri" w:hAnsi="Calibri"/>
          <w:sz w:val="24"/>
          <w:szCs w:val="24"/>
        </w:rPr>
      </w:pPr>
      <w:r w:rsidDel="00000000" w:rsidR="00000000" w:rsidRPr="00000000">
        <w:rPr>
          <w:rtl w:val="0"/>
        </w:rPr>
      </w:r>
    </w:p>
    <w:bookmarkStart w:colFirst="0" w:colLast="0" w:name="bookmark=id.nhuponwo0ypz" w:id="6"/>
    <w:bookmarkEnd w:id="6"/>
    <w:p w:rsidR="00000000" w:rsidDel="00000000" w:rsidP="00000000" w:rsidRDefault="00000000" w:rsidRPr="00000000" w14:paraId="000001A1">
      <w:pPr>
        <w:pStyle w:val="Heading1"/>
        <w:spacing w:line="276" w:lineRule="auto"/>
        <w:ind w:left="0" w:right="-173" w:firstLine="0"/>
        <w:rPr>
          <w:rFonts w:ascii="Calibri" w:cs="Calibri" w:eastAsia="Calibri" w:hAnsi="Calibri"/>
        </w:rPr>
      </w:pPr>
      <w:r w:rsidDel="00000000" w:rsidR="00000000" w:rsidRPr="00000000">
        <w:rPr>
          <w:rFonts w:ascii="Calibri" w:cs="Calibri" w:eastAsia="Calibri" w:hAnsi="Calibri"/>
          <w:rtl w:val="0"/>
        </w:rPr>
        <w:t xml:space="preserve">Procesos de intervención pedagógica</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modos de intervención pedagógica varían de acuerdo a la actividad planteada, pero tienen al </w:t>
      </w:r>
      <w:r w:rsidDel="00000000" w:rsidR="00000000" w:rsidRPr="00000000">
        <w:rPr>
          <w:rFonts w:ascii="Calibri" w:cs="Calibri" w:eastAsia="Calibri" w:hAnsi="Calibri"/>
          <w:i w:val="1"/>
          <w:iCs w:val="1"/>
          <w:sz w:val="24"/>
          <w:szCs w:val="24"/>
          <w:rtl w:val="0"/>
        </w:rPr>
        <w:t xml:space="preserve">taller</w:t>
      </w:r>
      <w:r w:rsidDel="00000000" w:rsidR="00000000" w:rsidRPr="00000000">
        <w:rPr>
          <w:rFonts w:ascii="Calibri" w:cs="Calibri" w:eastAsia="Calibri" w:hAnsi="Calibri"/>
          <w:sz w:val="24"/>
          <w:szCs w:val="24"/>
          <w:rtl w:val="0"/>
        </w:rPr>
        <w:t xml:space="preserve">, como unidad pedagógica y operativa.</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bookmarkStart w:colFirst="0" w:colLast="0" w:name="_heading=h.rputu0il3k3z" w:id="7"/>
      <w:bookmarkEnd w:id="7"/>
      <w:r w:rsidDel="00000000" w:rsidR="00000000" w:rsidRPr="00000000">
        <w:rPr>
          <w:rFonts w:ascii="Calibri" w:cs="Calibri" w:eastAsia="Calibri" w:hAnsi="Calibri"/>
          <w:sz w:val="24"/>
          <w:szCs w:val="24"/>
          <w:rtl w:val="0"/>
        </w:rPr>
        <w:t xml:space="preserve">Además se implementarán clases teórico-metodológicas; sesiones de discusión; seminarios temáticos; seminarios de extensión de cátedra, supervisiones individuales, referenciales-grupales y en territorio; trabajo de campo; tutorías; coloquios; intercambios con otras cátedras, debates/paneles con profesionales de Trabajo Social u otras disciplinas, con grupos de investigación y extensión que trabajen temáticas afines, cine-debate, con producciones cinematográficas o documentales. </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del Aula dentro del Campus Virtual de la Facultad de Ciencias de la Salud y Trabajo Social, donde se accede a la totalidad de la bibliografía, a efectos de facilitar la comunicación se establecen anualmente grupos cerrados de WhatsApp. La asignatura posee una red social (Instagram) de acceso abierto que se utiliza para divulgar las actividades.</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evaluación apunta al desarrollo de competencias que favorezcan la fundamentación de los procesos de intervención y la reflexión crítica de los procesos de intervención en territorio.</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Requisitos de aprobación:</w:t>
      </w:r>
      <w:r w:rsidDel="00000000" w:rsidR="00000000" w:rsidRPr="00000000">
        <w:rPr>
          <w:rFonts w:ascii="Calibri" w:cs="Calibri" w:eastAsia="Calibri" w:hAnsi="Calibri"/>
          <w:sz w:val="24"/>
          <w:szCs w:val="24"/>
          <w:rtl w:val="0"/>
        </w:rPr>
        <w:t xml:space="preserve"> Asignatura de carácter anual promocional con los siguientes requisitos para su aprobación:</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76" w:lineRule="auto"/>
        <w:ind w:right="-17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9">
      <w:pPr>
        <w:numPr>
          <w:ilvl w:val="0"/>
          <w:numId w:val="3"/>
        </w:numPr>
        <w:pBdr>
          <w:top w:space="0" w:sz="0" w:val="nil"/>
          <w:left w:space="0" w:sz="0" w:val="nil"/>
          <w:bottom w:space="0" w:sz="0" w:val="nil"/>
          <w:right w:space="0" w:sz="0" w:val="nil"/>
          <w:between w:space="0" w:sz="0" w:val="nil"/>
        </w:pBdr>
        <w:tabs>
          <w:tab w:val="left" w:leader="none" w:pos="851"/>
        </w:tabs>
        <w:spacing w:line="276" w:lineRule="auto"/>
        <w:ind w:left="851" w:right="-173" w:hanging="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Asistencia mínima, del ochenta por ciento (80 %) a todas las actividades, áulicas y de terreno.</w:t>
      </w:r>
    </w:p>
    <w:p w:rsidR="00000000" w:rsidDel="00000000" w:rsidP="00000000" w:rsidRDefault="00000000" w:rsidRPr="00000000" w14:paraId="000001AA">
      <w:pPr>
        <w:numPr>
          <w:ilvl w:val="0"/>
          <w:numId w:val="3"/>
        </w:numPr>
        <w:pBdr>
          <w:top w:space="0" w:sz="0" w:val="nil"/>
          <w:left w:space="0" w:sz="0" w:val="nil"/>
          <w:bottom w:space="0" w:sz="0" w:val="nil"/>
          <w:right w:space="0" w:sz="0" w:val="nil"/>
          <w:between w:space="0" w:sz="0" w:val="nil"/>
        </w:pBdr>
        <w:tabs>
          <w:tab w:val="left" w:leader="none" w:pos="851"/>
        </w:tabs>
        <w:spacing w:line="276" w:lineRule="auto"/>
        <w:ind w:left="851" w:right="-173" w:hanging="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Coloquio grupal por sub-proyecto. Nota mínima: 6.</w:t>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851"/>
        </w:tabs>
        <w:spacing w:line="276" w:lineRule="auto"/>
        <w:ind w:left="1284" w:right="-173"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851"/>
        </w:tabs>
        <w:spacing w:line="276" w:lineRule="auto"/>
        <w:ind w:left="1284" w:right="-173"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D">
      <w:pPr>
        <w:numPr>
          <w:ilvl w:val="0"/>
          <w:numId w:val="3"/>
        </w:numPr>
        <w:pBdr>
          <w:top w:space="0" w:sz="0" w:val="nil"/>
          <w:left w:space="0" w:sz="0" w:val="nil"/>
          <w:bottom w:space="0" w:sz="0" w:val="nil"/>
          <w:right w:space="0" w:sz="0" w:val="nil"/>
          <w:between w:space="0" w:sz="0" w:val="nil"/>
        </w:pBdr>
        <w:tabs>
          <w:tab w:val="left" w:leader="none" w:pos="851"/>
        </w:tabs>
        <w:spacing w:line="276" w:lineRule="auto"/>
        <w:ind w:left="851" w:right="-173"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Elaboración de registros (individuales) con consignas diferentes según el nivel académico, cada producción personal retroalimenta el proceso del equipo. Nota mínima: 6.</w:t>
      </w:r>
    </w:p>
    <w:p w:rsidR="00000000" w:rsidDel="00000000" w:rsidP="00000000" w:rsidRDefault="00000000" w:rsidRPr="00000000" w14:paraId="000001AE">
      <w:pPr>
        <w:numPr>
          <w:ilvl w:val="0"/>
          <w:numId w:val="3"/>
        </w:numPr>
        <w:pBdr>
          <w:top w:space="0" w:sz="0" w:val="nil"/>
          <w:left w:space="0" w:sz="0" w:val="nil"/>
          <w:bottom w:space="0" w:sz="0" w:val="nil"/>
          <w:right w:space="0" w:sz="0" w:val="nil"/>
          <w:between w:space="0" w:sz="0" w:val="nil"/>
        </w:pBdr>
        <w:tabs>
          <w:tab w:val="left" w:leader="none" w:pos="851"/>
        </w:tabs>
        <w:spacing w:line="276" w:lineRule="auto"/>
        <w:ind w:left="851" w:right="-173"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Trabajo final de síntesis del trabajo territorial que se plasmará en un registro escrito con formato variable, con la respectiva presentación oral del mismo. Nota mínima: 6.</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6" w:lineRule="auto"/>
        <w:ind w:right="-173"/>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76" w:lineRule="auto"/>
        <w:ind w:right="-173"/>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Criterios de evaluación:</w:t>
      </w:r>
      <w:r w:rsidDel="00000000" w:rsidR="00000000" w:rsidRPr="00000000">
        <w:rPr>
          <w:rFonts w:ascii="Calibri" w:cs="Calibri" w:eastAsia="Calibri" w:hAnsi="Calibri"/>
          <w:sz w:val="24"/>
          <w:szCs w:val="24"/>
          <w:rtl w:val="0"/>
        </w:rPr>
        <w:t xml:space="preserve"> Los ejes centrales a tener en cuenta son:</w:t>
      </w:r>
    </w:p>
    <w:p w:rsidR="00000000" w:rsidDel="00000000" w:rsidP="00000000" w:rsidRDefault="00000000" w:rsidRPr="00000000" w14:paraId="000001B1">
      <w:pPr>
        <w:numPr>
          <w:ilvl w:val="0"/>
          <w:numId w:val="5"/>
        </w:numPr>
        <w:pBdr>
          <w:top w:space="0" w:sz="0" w:val="nil"/>
          <w:left w:space="0" w:sz="0" w:val="nil"/>
          <w:bottom w:space="0" w:sz="0" w:val="nil"/>
          <w:right w:space="0" w:sz="0" w:val="nil"/>
          <w:between w:space="0" w:sz="0" w:val="nil"/>
        </w:pBdr>
        <w:tabs>
          <w:tab w:val="left" w:leader="none" w:pos="851"/>
        </w:tabs>
        <w:spacing w:line="276" w:lineRule="auto"/>
        <w:ind w:left="851" w:right="-173" w:hanging="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Apropiación crítica de los contenidos propuestos.</w:t>
      </w:r>
    </w:p>
    <w:p w:rsidR="00000000" w:rsidDel="00000000" w:rsidP="00000000" w:rsidRDefault="00000000" w:rsidRPr="00000000" w14:paraId="000001B2">
      <w:pPr>
        <w:numPr>
          <w:ilvl w:val="0"/>
          <w:numId w:val="5"/>
        </w:numPr>
        <w:pBdr>
          <w:top w:space="0" w:sz="0" w:val="nil"/>
          <w:left w:space="0" w:sz="0" w:val="nil"/>
          <w:bottom w:space="0" w:sz="0" w:val="nil"/>
          <w:right w:space="0" w:sz="0" w:val="nil"/>
          <w:between w:space="0" w:sz="0" w:val="nil"/>
        </w:pBdr>
        <w:tabs>
          <w:tab w:val="left" w:leader="none" w:pos="851"/>
        </w:tabs>
        <w:spacing w:line="276" w:lineRule="auto"/>
        <w:ind w:left="851" w:right="-173"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Capacidad de desarrollar procesos de reflexión sobre las prácticas de formación profesional, aprehendiendo aspectos teóricos, ético-políticos y operativos.</w:t>
      </w:r>
    </w:p>
    <w:p w:rsidR="00000000" w:rsidDel="00000000" w:rsidP="00000000" w:rsidRDefault="00000000" w:rsidRPr="00000000" w14:paraId="000001B3">
      <w:pPr>
        <w:numPr>
          <w:ilvl w:val="0"/>
          <w:numId w:val="5"/>
        </w:numPr>
        <w:pBdr>
          <w:top w:space="0" w:sz="0" w:val="nil"/>
          <w:left w:space="0" w:sz="0" w:val="nil"/>
          <w:bottom w:space="0" w:sz="0" w:val="nil"/>
          <w:right w:space="0" w:sz="0" w:val="nil"/>
          <w:between w:space="0" w:sz="0" w:val="nil"/>
        </w:pBdr>
        <w:tabs>
          <w:tab w:val="left" w:leader="none" w:pos="851"/>
        </w:tabs>
        <w:spacing w:line="276" w:lineRule="auto"/>
        <w:ind w:left="851" w:right="-173" w:hanging="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Apropiación de recursos y estrategias de comunicación académica, tanto en la oralidad como en la escritura.</w:t>
      </w:r>
    </w:p>
    <w:p w:rsidR="00000000" w:rsidDel="00000000" w:rsidP="00000000" w:rsidRDefault="00000000" w:rsidRPr="00000000" w14:paraId="000001B4">
      <w:pPr>
        <w:numPr>
          <w:ilvl w:val="0"/>
          <w:numId w:val="5"/>
        </w:numPr>
        <w:pBdr>
          <w:top w:space="0" w:sz="0" w:val="nil"/>
          <w:left w:space="0" w:sz="0" w:val="nil"/>
          <w:bottom w:space="0" w:sz="0" w:val="nil"/>
          <w:right w:space="0" w:sz="0" w:val="nil"/>
          <w:between w:space="0" w:sz="0" w:val="nil"/>
        </w:pBdr>
        <w:tabs>
          <w:tab w:val="left" w:leader="none" w:pos="851"/>
        </w:tabs>
        <w:spacing w:line="276" w:lineRule="auto"/>
        <w:ind w:left="851" w:right="-173" w:hanging="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Capacidad para generar y sostener procesos territoriales en el marco de un trabajo en equipo.</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76" w:lineRule="auto"/>
        <w:ind w:right="-173"/>
        <w:rPr>
          <w:rFonts w:ascii="Calibri" w:cs="Calibri" w:eastAsia="Calibri" w:hAnsi="Calibri"/>
          <w:sz w:val="24"/>
          <w:szCs w:val="24"/>
        </w:rPr>
      </w:pPr>
      <w:r w:rsidDel="00000000" w:rsidR="00000000" w:rsidRPr="00000000">
        <w:rPr>
          <w:rtl w:val="0"/>
        </w:rPr>
      </w:r>
    </w:p>
    <w:bookmarkStart w:colFirst="0" w:colLast="0" w:name="bookmark=id.jx5o4cdl80em" w:id="8"/>
    <w:bookmarkEnd w:id="8"/>
    <w:p w:rsidR="00000000" w:rsidDel="00000000" w:rsidP="00000000" w:rsidRDefault="00000000" w:rsidRPr="00000000" w14:paraId="000001B6">
      <w:pPr>
        <w:pStyle w:val="Heading1"/>
        <w:spacing w:line="276" w:lineRule="auto"/>
        <w:ind w:left="0" w:right="-173" w:firstLine="0"/>
        <w:rPr>
          <w:rFonts w:ascii="Calibri" w:cs="Calibri" w:eastAsia="Calibri" w:hAnsi="Calibri"/>
        </w:rPr>
      </w:pPr>
      <w:r w:rsidDel="00000000" w:rsidR="00000000" w:rsidRPr="00000000">
        <w:rPr>
          <w:rFonts w:ascii="Calibri" w:cs="Calibri" w:eastAsia="Calibri" w:hAnsi="Calibri"/>
          <w:rtl w:val="0"/>
        </w:rPr>
        <w:t xml:space="preserve">Asignación y distribución de tareas de cada uno de los integrantes del equipo docente</w:t>
      </w:r>
    </w:p>
    <w:p w:rsidR="00000000" w:rsidDel="00000000" w:rsidP="00000000" w:rsidRDefault="00000000" w:rsidRPr="00000000" w14:paraId="000001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173"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Profesora Titular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Las funciones previstas para la Profesora Titular se vinculan al planeamiento, desarrollo, coordinación, ejecución y evaluación de los procesos de enseñanza y aprendizaje. Además coordina el equipo de cátedra, lo cual supone facilitar la discusión de los contenidos propuestos y las modalidades de trabajo a desarrollar, avanzando hacia consensos pedagógicos al interior del equipo, propiciando su formación. Además, es la responsable del dictado de los plenarios, diseño y toma de exámenes parciales y finales, supervisión del trabajo llevado a cabo en los centros de prácticas, comunicación con equipos de otras asignaturas con el fin de favorecer la articulación horizontal y vertical de los contenidos trabajados.</w:t>
      </w:r>
    </w:p>
    <w:p w:rsidR="00000000" w:rsidDel="00000000" w:rsidP="00000000" w:rsidRDefault="00000000" w:rsidRPr="00000000" w14:paraId="000001B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173"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Profesora Adjunta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Las funciones previstas para la Profesora Adjunta se vinculan al planeamiento, desarrollo, coordinación, ejecución y evaluación de los procesos de enseñanza y aprendizaje. Además coordina el equipo de cátedra, lo cual supone facilitar la discusión de los contenidos propuestos y las modalidades de trabajo a desarrollar, avanzando hacia consensos pedagógicos al interior del equipo, propiciando su formación. Además, es la responsable del dictado de los plenarios, diseño y toma de exámenes parciales y finales, supervisión del trabajo llevado a cabo en los centros de prácticas, comunicación con equipos de otras asignaturas con el fin de favorecer la articulación horizontal y vertical de los contenidos trabajados.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76" w:lineRule="auto"/>
        <w:ind w:right="-17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76" w:lineRule="auto"/>
        <w:ind w:right="-17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76" w:lineRule="auto"/>
        <w:ind w:right="-17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76" w:lineRule="auto"/>
        <w:ind w:right="-17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173"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Jefa de Trabajos Prácticos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Participará en la coordinación del diseño de los trabajos teórico-prácticos, en su ejecución y evaluación, con el fin de garantizar coherencia de las actividades pedagógicas llevadas a cabo en los distintos centros de prácticas. Asimismo, colaborará en el dictado de los contenidos teóricos y en el diseño y corrección de las instancias de evaluación que se implementen. Es responsable de la implementación y seguimiento del Aula Virtual.</w:t>
      </w:r>
    </w:p>
    <w:p w:rsidR="00000000" w:rsidDel="00000000" w:rsidP="00000000" w:rsidRDefault="00000000" w:rsidRPr="00000000" w14:paraId="000001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173"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Ayudantes Graduades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Son les responsables de la coordinación de los centros de prácticas y monitoreo del desarrollo de las instancias pedagógicas previstas, retroalimentando el trabajo y la discusión al interior del equipo de cátedra. De este modo, su participación será fundamental en el diseño de las instancias de evaluación, pertinencia de los contenidos del PTD y de la bibliografía seleccionada.</w:t>
      </w:r>
    </w:p>
    <w:p w:rsidR="00000000" w:rsidDel="00000000" w:rsidP="00000000" w:rsidRDefault="00000000" w:rsidRPr="00000000" w14:paraId="000001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173"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Ayudante de Segunda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Acompañan a les estudiantes en la organización académica para la cursada de la asignatura, incluyendo espacios de preparación de instancias de evaluación. Colaboran en la organización del Aula Virtual.</w:t>
      </w:r>
    </w:p>
    <w:sectPr>
      <w:pgSz w:h="11906" w:w="16838" w:orient="landscape"/>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0">
      <w:pPr>
        <w:pBdr>
          <w:top w:space="0" w:sz="0" w:val="nil"/>
          <w:left w:space="0" w:sz="0" w:val="nil"/>
          <w:bottom w:space="0" w:sz="0" w:val="nil"/>
          <w:right w:space="0" w:sz="0" w:val="nil"/>
          <w:between w:space="0" w:sz="0" w:val="nil"/>
        </w:pBdr>
        <w:ind w:right="-315"/>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 </w:t>
      </w:r>
      <w:r w:rsidDel="00000000" w:rsidR="00000000" w:rsidRPr="00000000">
        <w:rPr>
          <w:rFonts w:ascii="Calibri" w:cs="Calibri" w:eastAsia="Calibri" w:hAnsi="Calibri"/>
          <w:color w:val="000000"/>
          <w:sz w:val="20"/>
          <w:szCs w:val="20"/>
          <w:rtl w:val="0"/>
        </w:rPr>
        <w:t xml:space="preserve">Grupo de investigación “Fundamentos, formación y trabajo” (OCA 922/15, FCSyTS-UNMDP). </w:t>
      </w:r>
    </w:p>
  </w:footnote>
  <w:footnote w:id="1">
    <w:p w:rsidR="00000000" w:rsidDel="00000000" w:rsidP="00000000" w:rsidRDefault="00000000" w:rsidRPr="00000000" w14:paraId="000001C1">
      <w:pPr>
        <w:ind w:right="-315"/>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Proyecto de extensión “Paso a paso. Un abordaje territorial a la problemática de violencia por motivos de género desde una perspectiva integral e intersectorial” OCS 906/2024. </w:t>
      </w:r>
    </w:p>
  </w:footnote>
  <w:footnote w:id="2">
    <w:p w:rsidR="00000000" w:rsidDel="00000000" w:rsidP="00000000" w:rsidRDefault="00000000" w:rsidRPr="00000000" w14:paraId="000001C2">
      <w:pPr>
        <w:pBdr>
          <w:top w:space="0" w:sz="0" w:val="nil"/>
          <w:left w:space="0" w:sz="0" w:val="nil"/>
          <w:bottom w:space="0" w:sz="0" w:val="nil"/>
          <w:right w:space="0" w:sz="0" w:val="nil"/>
          <w:between w:space="0" w:sz="0" w:val="nil"/>
        </w:pBdr>
        <w:ind w:right="-315"/>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Grupo de Extensión “Bisagras entre Escuela y la Universidad”. FH-UNMDP OCS 2232/20.</w:t>
      </w:r>
    </w:p>
  </w:footnote>
  <w:footnote w:id="3">
    <w:p w:rsidR="00000000" w:rsidDel="00000000" w:rsidP="00000000" w:rsidRDefault="00000000" w:rsidRPr="00000000" w14:paraId="000001C3">
      <w:pPr>
        <w:pBdr>
          <w:top w:space="0" w:sz="0" w:val="nil"/>
          <w:left w:space="0" w:sz="0" w:val="nil"/>
          <w:bottom w:space="0" w:sz="0" w:val="nil"/>
          <w:right w:space="0" w:sz="0" w:val="nil"/>
          <w:between w:space="0" w:sz="0" w:val="nil"/>
        </w:pBdr>
        <w:ind w:right="-315"/>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Grupo de investigación:”Salud y desarrollo de niños, niñas y sus familias” OCA 369/05. </w:t>
      </w:r>
      <w:r w:rsidDel="00000000" w:rsidR="00000000" w:rsidRPr="00000000">
        <w:rPr>
          <w:rtl w:val="0"/>
        </w:rPr>
      </w:r>
    </w:p>
  </w:footnote>
  <w:footnote w:id="4">
    <w:p w:rsidR="00000000" w:rsidDel="00000000" w:rsidP="00000000" w:rsidRDefault="00000000" w:rsidRPr="00000000" w14:paraId="000001C4">
      <w:pP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Durante el 2023 se llevó a cabo un proceso conjunto entre estudiantes, docentes, graduades, ex – profesores, ex – estudiantes y referentes territoriales que derivó en un cambio de nominación respecto del nombre por el cual la comunidad educativa reconoce a este Taller que reúne diversos centros de práctica.</w:t>
      </w:r>
    </w:p>
  </w:footnote>
  <w:footnote w:id="5">
    <w:p w:rsidR="00000000" w:rsidDel="00000000" w:rsidP="00000000" w:rsidRDefault="00000000" w:rsidRPr="00000000" w14:paraId="000001C5">
      <w:pPr>
        <w:spacing w:line="276" w:lineRule="auto"/>
        <w:ind w:right="134"/>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La idea de tres dimensiones en la formación profesional se encuentra presente en diversos trabajos de Marilda Iamamoto, siendo retomada por organizaciones vinculadas a la formación en distintos países. En Argentina en varios documentos de la FAUATS se hace referencia a la necesidad de directrices curriculares y de pensar la formación de les trabajadores sociales desde una perspectiva de totalidad que recupere las dimensiones teórico-metodológica; instrumental-operativa y ético-política.</w:t>
      </w:r>
    </w:p>
    <w:p w:rsidR="00000000" w:rsidDel="00000000" w:rsidP="00000000" w:rsidRDefault="00000000" w:rsidRPr="00000000" w14:paraId="000001C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4" w:hanging="428"/>
      </w:pPr>
      <w:rPr>
        <w:rFonts w:ascii="Calibri" w:cs="Calibri" w:eastAsia="Calibri" w:hAnsi="Calibri"/>
        <w:b w:val="1"/>
        <w:bCs w:val="1"/>
        <w:i w:val="0"/>
        <w:iCs w:val="0"/>
        <w:sz w:val="24"/>
        <w:szCs w:val="24"/>
      </w:rPr>
    </w:lvl>
    <w:lvl w:ilvl="1">
      <w:start w:val="0"/>
      <w:numFmt w:val="bullet"/>
      <w:lvlText w:val="•"/>
      <w:lvlJc w:val="left"/>
      <w:pPr>
        <w:ind w:left="2004" w:hanging="427"/>
      </w:pPr>
      <w:rPr/>
    </w:lvl>
    <w:lvl w:ilvl="2">
      <w:start w:val="0"/>
      <w:numFmt w:val="bullet"/>
      <w:lvlText w:val="•"/>
      <w:lvlJc w:val="left"/>
      <w:pPr>
        <w:ind w:left="3449" w:hanging="428.00000000000045"/>
      </w:pPr>
      <w:rPr/>
    </w:lvl>
    <w:lvl w:ilvl="3">
      <w:start w:val="0"/>
      <w:numFmt w:val="bullet"/>
      <w:lvlText w:val="•"/>
      <w:lvlJc w:val="left"/>
      <w:pPr>
        <w:ind w:left="4894" w:hanging="428"/>
      </w:pPr>
      <w:rPr/>
    </w:lvl>
    <w:lvl w:ilvl="4">
      <w:start w:val="0"/>
      <w:numFmt w:val="bullet"/>
      <w:lvlText w:val="•"/>
      <w:lvlJc w:val="left"/>
      <w:pPr>
        <w:ind w:left="6338" w:hanging="428"/>
      </w:pPr>
      <w:rPr/>
    </w:lvl>
    <w:lvl w:ilvl="5">
      <w:start w:val="0"/>
      <w:numFmt w:val="bullet"/>
      <w:lvlText w:val="•"/>
      <w:lvlJc w:val="left"/>
      <w:pPr>
        <w:ind w:left="7783" w:hanging="428"/>
      </w:pPr>
      <w:rPr/>
    </w:lvl>
    <w:lvl w:ilvl="6">
      <w:start w:val="0"/>
      <w:numFmt w:val="bullet"/>
      <w:lvlText w:val="•"/>
      <w:lvlJc w:val="left"/>
      <w:pPr>
        <w:ind w:left="9228" w:hanging="428"/>
      </w:pPr>
      <w:rPr/>
    </w:lvl>
    <w:lvl w:ilvl="7">
      <w:start w:val="0"/>
      <w:numFmt w:val="bullet"/>
      <w:lvlText w:val="•"/>
      <w:lvlJc w:val="left"/>
      <w:pPr>
        <w:ind w:left="10672" w:hanging="428"/>
      </w:pPr>
      <w:rPr/>
    </w:lvl>
    <w:lvl w:ilvl="8">
      <w:start w:val="0"/>
      <w:numFmt w:val="bullet"/>
      <w:lvlText w:val="•"/>
      <w:lvlJc w:val="left"/>
      <w:pPr>
        <w:ind w:left="12117" w:hanging="428"/>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284"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652" w:hanging="360"/>
      </w:pPr>
      <w:rPr/>
    </w:lvl>
    <w:lvl w:ilvl="2">
      <w:start w:val="0"/>
      <w:numFmt w:val="bullet"/>
      <w:lvlText w:val="•"/>
      <w:lvlJc w:val="left"/>
      <w:pPr>
        <w:ind w:left="4025" w:hanging="360"/>
      </w:pPr>
      <w:rPr/>
    </w:lvl>
    <w:lvl w:ilvl="3">
      <w:start w:val="0"/>
      <w:numFmt w:val="bullet"/>
      <w:lvlText w:val="•"/>
      <w:lvlJc w:val="left"/>
      <w:pPr>
        <w:ind w:left="5398" w:hanging="360"/>
      </w:pPr>
      <w:rPr/>
    </w:lvl>
    <w:lvl w:ilvl="4">
      <w:start w:val="0"/>
      <w:numFmt w:val="bullet"/>
      <w:lvlText w:val="•"/>
      <w:lvlJc w:val="left"/>
      <w:pPr>
        <w:ind w:left="6770" w:hanging="360"/>
      </w:pPr>
      <w:rPr/>
    </w:lvl>
    <w:lvl w:ilvl="5">
      <w:start w:val="0"/>
      <w:numFmt w:val="bullet"/>
      <w:lvlText w:val="•"/>
      <w:lvlJc w:val="left"/>
      <w:pPr>
        <w:ind w:left="8143" w:hanging="360"/>
      </w:pPr>
      <w:rPr/>
    </w:lvl>
    <w:lvl w:ilvl="6">
      <w:start w:val="0"/>
      <w:numFmt w:val="bullet"/>
      <w:lvlText w:val="•"/>
      <w:lvlJc w:val="left"/>
      <w:pPr>
        <w:ind w:left="9516" w:hanging="360"/>
      </w:pPr>
      <w:rPr/>
    </w:lvl>
    <w:lvl w:ilvl="7">
      <w:start w:val="0"/>
      <w:numFmt w:val="bullet"/>
      <w:lvlText w:val="•"/>
      <w:lvlJc w:val="left"/>
      <w:pPr>
        <w:ind w:left="10888" w:hanging="360"/>
      </w:pPr>
      <w:rPr/>
    </w:lvl>
    <w:lvl w:ilvl="8">
      <w:start w:val="0"/>
      <w:numFmt w:val="bullet"/>
      <w:lvlText w:val="•"/>
      <w:lvlJc w:val="left"/>
      <w:pPr>
        <w:ind w:left="12261" w:hanging="360"/>
      </w:pPr>
      <w:rPr/>
    </w:lvl>
  </w:abstractNum>
  <w:abstractNum w:abstractNumId="4">
    <w:lvl w:ilvl="0">
      <w:start w:val="1"/>
      <w:numFmt w:val="bullet"/>
      <w:lvlText w:val="▪"/>
      <w:lvlJc w:val="left"/>
      <w:pPr>
        <w:ind w:left="1284"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652" w:hanging="360"/>
      </w:pPr>
      <w:rPr/>
    </w:lvl>
    <w:lvl w:ilvl="2">
      <w:start w:val="0"/>
      <w:numFmt w:val="bullet"/>
      <w:lvlText w:val="•"/>
      <w:lvlJc w:val="left"/>
      <w:pPr>
        <w:ind w:left="4025" w:hanging="360"/>
      </w:pPr>
      <w:rPr/>
    </w:lvl>
    <w:lvl w:ilvl="3">
      <w:start w:val="0"/>
      <w:numFmt w:val="bullet"/>
      <w:lvlText w:val="•"/>
      <w:lvlJc w:val="left"/>
      <w:pPr>
        <w:ind w:left="5398" w:hanging="360"/>
      </w:pPr>
      <w:rPr/>
    </w:lvl>
    <w:lvl w:ilvl="4">
      <w:start w:val="0"/>
      <w:numFmt w:val="bullet"/>
      <w:lvlText w:val="•"/>
      <w:lvlJc w:val="left"/>
      <w:pPr>
        <w:ind w:left="6770" w:hanging="360"/>
      </w:pPr>
      <w:rPr/>
    </w:lvl>
    <w:lvl w:ilvl="5">
      <w:start w:val="0"/>
      <w:numFmt w:val="bullet"/>
      <w:lvlText w:val="•"/>
      <w:lvlJc w:val="left"/>
      <w:pPr>
        <w:ind w:left="8143" w:hanging="360"/>
      </w:pPr>
      <w:rPr/>
    </w:lvl>
    <w:lvl w:ilvl="6">
      <w:start w:val="0"/>
      <w:numFmt w:val="bullet"/>
      <w:lvlText w:val="•"/>
      <w:lvlJc w:val="left"/>
      <w:pPr>
        <w:ind w:left="9516" w:hanging="360"/>
      </w:pPr>
      <w:rPr/>
    </w:lvl>
    <w:lvl w:ilvl="7">
      <w:start w:val="0"/>
      <w:numFmt w:val="bullet"/>
      <w:lvlText w:val="•"/>
      <w:lvlJc w:val="left"/>
      <w:pPr>
        <w:ind w:left="10888" w:hanging="360"/>
      </w:pPr>
      <w:rPr/>
    </w:lvl>
    <w:lvl w:ilvl="8">
      <w:start w:val="0"/>
      <w:numFmt w:val="bullet"/>
      <w:lvlText w:val="•"/>
      <w:lvlJc w:val="left"/>
      <w:pPr>
        <w:ind w:left="12261" w:hanging="360"/>
      </w:pPr>
      <w:rPr/>
    </w:lvl>
  </w:abstractNum>
  <w:abstractNum w:abstractNumId="5">
    <w:lvl w:ilvl="0">
      <w:start w:val="1"/>
      <w:numFmt w:val="bullet"/>
      <w:lvlText w:val="▪"/>
      <w:lvlJc w:val="left"/>
      <w:pPr>
        <w:ind w:left="1284"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652" w:hanging="360"/>
      </w:pPr>
      <w:rPr/>
    </w:lvl>
    <w:lvl w:ilvl="2">
      <w:start w:val="0"/>
      <w:numFmt w:val="bullet"/>
      <w:lvlText w:val="•"/>
      <w:lvlJc w:val="left"/>
      <w:pPr>
        <w:ind w:left="4025" w:hanging="360"/>
      </w:pPr>
      <w:rPr/>
    </w:lvl>
    <w:lvl w:ilvl="3">
      <w:start w:val="0"/>
      <w:numFmt w:val="bullet"/>
      <w:lvlText w:val="•"/>
      <w:lvlJc w:val="left"/>
      <w:pPr>
        <w:ind w:left="5398" w:hanging="360"/>
      </w:pPr>
      <w:rPr/>
    </w:lvl>
    <w:lvl w:ilvl="4">
      <w:start w:val="0"/>
      <w:numFmt w:val="bullet"/>
      <w:lvlText w:val="•"/>
      <w:lvlJc w:val="left"/>
      <w:pPr>
        <w:ind w:left="6770" w:hanging="360"/>
      </w:pPr>
      <w:rPr/>
    </w:lvl>
    <w:lvl w:ilvl="5">
      <w:start w:val="0"/>
      <w:numFmt w:val="bullet"/>
      <w:lvlText w:val="•"/>
      <w:lvlJc w:val="left"/>
      <w:pPr>
        <w:ind w:left="8143" w:hanging="360"/>
      </w:pPr>
      <w:rPr/>
    </w:lvl>
    <w:lvl w:ilvl="6">
      <w:start w:val="0"/>
      <w:numFmt w:val="bullet"/>
      <w:lvlText w:val="•"/>
      <w:lvlJc w:val="left"/>
      <w:pPr>
        <w:ind w:left="9516" w:hanging="360"/>
      </w:pPr>
      <w:rPr/>
    </w:lvl>
    <w:lvl w:ilvl="7">
      <w:start w:val="0"/>
      <w:numFmt w:val="bullet"/>
      <w:lvlText w:val="•"/>
      <w:lvlJc w:val="left"/>
      <w:pPr>
        <w:ind w:left="10888" w:hanging="360"/>
      </w:pPr>
      <w:rPr/>
    </w:lvl>
    <w:lvl w:ilvl="8">
      <w:start w:val="0"/>
      <w:numFmt w:val="bullet"/>
      <w:lvlText w:val="•"/>
      <w:lvlJc w:val="left"/>
      <w:pPr>
        <w:ind w:left="12261" w:hanging="360"/>
      </w:pPr>
      <w:rPr/>
    </w:lvl>
  </w:abstractNum>
  <w:abstractNum w:abstractNumId="6">
    <w:lvl w:ilvl="0">
      <w:start w:val="1"/>
      <w:numFmt w:val="bullet"/>
      <w:lvlText w:val="▪"/>
      <w:lvlJc w:val="left"/>
      <w:pPr>
        <w:ind w:left="1284"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652" w:hanging="360"/>
      </w:pPr>
      <w:rPr/>
    </w:lvl>
    <w:lvl w:ilvl="2">
      <w:start w:val="0"/>
      <w:numFmt w:val="bullet"/>
      <w:lvlText w:val="•"/>
      <w:lvlJc w:val="left"/>
      <w:pPr>
        <w:ind w:left="4025" w:hanging="360"/>
      </w:pPr>
      <w:rPr/>
    </w:lvl>
    <w:lvl w:ilvl="3">
      <w:start w:val="0"/>
      <w:numFmt w:val="bullet"/>
      <w:lvlText w:val="•"/>
      <w:lvlJc w:val="left"/>
      <w:pPr>
        <w:ind w:left="5398" w:hanging="360"/>
      </w:pPr>
      <w:rPr/>
    </w:lvl>
    <w:lvl w:ilvl="4">
      <w:start w:val="0"/>
      <w:numFmt w:val="bullet"/>
      <w:lvlText w:val="•"/>
      <w:lvlJc w:val="left"/>
      <w:pPr>
        <w:ind w:left="6770" w:hanging="360"/>
      </w:pPr>
      <w:rPr/>
    </w:lvl>
    <w:lvl w:ilvl="5">
      <w:start w:val="0"/>
      <w:numFmt w:val="bullet"/>
      <w:lvlText w:val="•"/>
      <w:lvlJc w:val="left"/>
      <w:pPr>
        <w:ind w:left="8143" w:hanging="360"/>
      </w:pPr>
      <w:rPr/>
    </w:lvl>
    <w:lvl w:ilvl="6">
      <w:start w:val="0"/>
      <w:numFmt w:val="bullet"/>
      <w:lvlText w:val="•"/>
      <w:lvlJc w:val="left"/>
      <w:pPr>
        <w:ind w:left="9516" w:hanging="360"/>
      </w:pPr>
      <w:rPr/>
    </w:lvl>
    <w:lvl w:ilvl="7">
      <w:start w:val="0"/>
      <w:numFmt w:val="bullet"/>
      <w:lvlText w:val="•"/>
      <w:lvlJc w:val="left"/>
      <w:pPr>
        <w:ind w:left="10888" w:hanging="360"/>
      </w:pPr>
      <w:rPr/>
    </w:lvl>
    <w:lvl w:ilvl="8">
      <w:start w:val="0"/>
      <w:numFmt w:val="bullet"/>
      <w:lvlText w:val="•"/>
      <w:lvlJc w:val="left"/>
      <w:pPr>
        <w:ind w:left="12261"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A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64"/>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Ttulo1Car" w:customStyle="1">
    <w:name w:val="Título 1 Car"/>
    <w:basedOn w:val="Fuentedeprrafopredeter"/>
    <w:uiPriority w:val="1"/>
    <w:rsid w:val="00FF4904"/>
    <w:rPr>
      <w:rFonts w:ascii="Times New Roman" w:cs="Times New Roman" w:eastAsia="Times New Roman" w:hAnsi="Times New Roman"/>
      <w:b w:val="1"/>
      <w:bCs w:val="1"/>
      <w:sz w:val="24"/>
      <w:szCs w:val="24"/>
      <w:lang w:val="es-ES"/>
    </w:rPr>
  </w:style>
  <w:style w:type="table" w:styleId="TableNormal0" w:customStyle="1">
    <w:name w:val="Table Normal"/>
    <w:uiPriority w:val="2"/>
    <w:semiHidden w:val="1"/>
    <w:unhideWhenUsed w:val="1"/>
    <w:qFormat w:val="1"/>
    <w:rsid w:val="00FF4904"/>
    <w:pPr>
      <w:autoSpaceDE w:val="0"/>
      <w:autoSpaceDN w:val="0"/>
    </w:pPr>
    <w:rPr>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FF4904"/>
    <w:rPr>
      <w:sz w:val="24"/>
      <w:szCs w:val="24"/>
    </w:rPr>
  </w:style>
  <w:style w:type="character" w:styleId="TextoindependienteCar" w:customStyle="1">
    <w:name w:val="Texto independiente Car"/>
    <w:basedOn w:val="Fuentedeprrafopredeter"/>
    <w:link w:val="Textoindependiente"/>
    <w:uiPriority w:val="1"/>
    <w:rsid w:val="00FF4904"/>
    <w:rPr>
      <w:rFonts w:ascii="Times New Roman" w:cs="Times New Roman" w:eastAsia="Times New Roman" w:hAnsi="Times New Roman"/>
      <w:sz w:val="24"/>
      <w:szCs w:val="24"/>
      <w:lang w:val="es-ES"/>
    </w:rPr>
  </w:style>
  <w:style w:type="paragraph" w:styleId="TableParagraph" w:customStyle="1">
    <w:name w:val="Table Paragraph"/>
    <w:basedOn w:val="Normal"/>
    <w:uiPriority w:val="1"/>
    <w:qFormat w:val="1"/>
    <w:rsid w:val="00FF4904"/>
  </w:style>
  <w:style w:type="table" w:styleId="Tablaconcuadrcula">
    <w:name w:val="Table Grid"/>
    <w:basedOn w:val="Tablanormal"/>
    <w:uiPriority w:val="59"/>
    <w:rsid w:val="00FF4904"/>
    <w:pPr>
      <w:autoSpaceDE w:val="0"/>
      <w:autoSpaceDN w:val="0"/>
    </w:pPr>
    <w:rPr>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ario">
    <w:name w:val="annotation reference"/>
    <w:basedOn w:val="Fuentedeprrafopredeter"/>
    <w:uiPriority w:val="99"/>
    <w:semiHidden w:val="1"/>
    <w:unhideWhenUsed w:val="1"/>
    <w:rsid w:val="00FF4904"/>
    <w:rPr>
      <w:sz w:val="16"/>
      <w:szCs w:val="16"/>
    </w:rPr>
  </w:style>
  <w:style w:type="paragraph" w:styleId="Textocomentario">
    <w:name w:val="annotation text"/>
    <w:basedOn w:val="Normal"/>
    <w:link w:val="TextocomentarioCar"/>
    <w:uiPriority w:val="99"/>
    <w:semiHidden w:val="1"/>
    <w:unhideWhenUsed w:val="1"/>
    <w:rsid w:val="00FF4904"/>
    <w:rPr>
      <w:sz w:val="20"/>
      <w:szCs w:val="20"/>
    </w:rPr>
  </w:style>
  <w:style w:type="character" w:styleId="TextocomentarioCar" w:customStyle="1">
    <w:name w:val="Texto comentario Car"/>
    <w:basedOn w:val="Fuentedeprrafopredeter"/>
    <w:link w:val="Textocomentario"/>
    <w:uiPriority w:val="99"/>
    <w:semiHidden w:val="1"/>
    <w:rsid w:val="00FF4904"/>
    <w:rPr>
      <w:rFonts w:ascii="Times New Roman" w:cs="Times New Roman" w:eastAsia="Times New Roman" w:hAnsi="Times New Roman"/>
      <w:sz w:val="20"/>
      <w:szCs w:val="20"/>
      <w:lang w:val="es-ES"/>
    </w:rPr>
  </w:style>
  <w:style w:type="paragraph" w:styleId="Textonotapie">
    <w:name w:val="footnote text"/>
    <w:basedOn w:val="Normal"/>
    <w:link w:val="TextonotapieCar"/>
    <w:uiPriority w:val="99"/>
    <w:semiHidden w:val="1"/>
    <w:unhideWhenUsed w:val="1"/>
    <w:rsid w:val="00FF4904"/>
    <w:rPr>
      <w:sz w:val="20"/>
      <w:szCs w:val="20"/>
    </w:rPr>
  </w:style>
  <w:style w:type="character" w:styleId="TextonotapieCar" w:customStyle="1">
    <w:name w:val="Texto nota pie Car"/>
    <w:basedOn w:val="Fuentedeprrafopredeter"/>
    <w:link w:val="Textonotapie"/>
    <w:uiPriority w:val="99"/>
    <w:semiHidden w:val="1"/>
    <w:rsid w:val="00FF4904"/>
    <w:rPr>
      <w:rFonts w:ascii="Times New Roman" w:cs="Times New Roman" w:eastAsia="Times New Roman" w:hAnsi="Times New Roman"/>
      <w:sz w:val="20"/>
      <w:szCs w:val="20"/>
      <w:lang w:val="es-ES"/>
    </w:rPr>
  </w:style>
  <w:style w:type="character" w:styleId="Refdenotaalpie">
    <w:name w:val="footnote reference"/>
    <w:basedOn w:val="Fuentedeprrafopredeter"/>
    <w:uiPriority w:val="99"/>
    <w:semiHidden w:val="1"/>
    <w:unhideWhenUsed w:val="1"/>
    <w:rsid w:val="00FF4904"/>
    <w:rPr>
      <w:vertAlign w:val="superscript"/>
    </w:rPr>
  </w:style>
  <w:style w:type="paragraph" w:styleId="Textodeglobo">
    <w:name w:val="Balloon Text"/>
    <w:basedOn w:val="Normal"/>
    <w:link w:val="TextodegloboCar"/>
    <w:uiPriority w:val="99"/>
    <w:semiHidden w:val="1"/>
    <w:unhideWhenUsed w:val="1"/>
    <w:rsid w:val="00FF4904"/>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F4904"/>
    <w:rPr>
      <w:rFonts w:ascii="Tahoma" w:cs="Tahoma" w:eastAsia="Times New Roman" w:hAnsi="Tahoma"/>
      <w:sz w:val="16"/>
      <w:szCs w:val="16"/>
      <w:lang w:val="es-ES"/>
    </w:rPr>
  </w:style>
  <w:style w:type="paragraph" w:styleId="Prrafodelista">
    <w:name w:val="List Paragraph"/>
    <w:basedOn w:val="Normal"/>
    <w:uiPriority w:val="1"/>
    <w:qFormat w:val="1"/>
    <w:rsid w:val="00FF4904"/>
    <w:pPr>
      <w:spacing w:before="136"/>
      <w:ind w:left="1274" w:hanging="356"/>
    </w:pPr>
  </w:style>
  <w:style w:type="paragraph" w:styleId="Asuntodelcomentario">
    <w:name w:val="annotation subject"/>
    <w:basedOn w:val="Textocomentario"/>
    <w:next w:val="Textocomentario"/>
    <w:link w:val="AsuntodelcomentarioCar"/>
    <w:uiPriority w:val="99"/>
    <w:semiHidden w:val="1"/>
    <w:unhideWhenUsed w:val="1"/>
    <w:rsid w:val="00FF4904"/>
    <w:rPr>
      <w:b w:val="1"/>
      <w:bCs w:val="1"/>
    </w:rPr>
  </w:style>
  <w:style w:type="character" w:styleId="AsuntodelcomentarioCar" w:customStyle="1">
    <w:name w:val="Asunto del comentario Car"/>
    <w:basedOn w:val="TextocomentarioCar"/>
    <w:link w:val="Asuntodelcomentario"/>
    <w:uiPriority w:val="99"/>
    <w:semiHidden w:val="1"/>
    <w:rsid w:val="00FF4904"/>
    <w:rPr>
      <w:rFonts w:ascii="Times New Roman" w:cs="Times New Roman" w:eastAsia="Times New Roman" w:hAnsi="Times New Roman"/>
      <w:b w:val="1"/>
      <w:bCs w:val="1"/>
      <w:sz w:val="20"/>
      <w:szCs w:val="20"/>
      <w:lang w:val="es-ES"/>
    </w:rPr>
  </w:style>
  <w:style w:type="table" w:styleId="a" w:customStyle="1">
    <w:basedOn w:val="TableNormal0"/>
    <w:tblPr>
      <w:tblStyleRowBandSize w:val="1"/>
      <w:tblStyleColBandSize w:val="1"/>
      <w:tblInd w:w="0.0" w:type="dxa"/>
      <w:tblCellMar>
        <w:top w:w="0.0" w:type="dxa"/>
        <w:left w:w="0.0" w:type="dxa"/>
        <w:bottom w:w="0.0" w:type="dxa"/>
        <w:right w:w="0.0" w:type="dxa"/>
      </w:tblCellMar>
    </w:tblPr>
  </w:style>
  <w:style w:type="table" w:styleId="a0" w:customStyle="1">
    <w:basedOn w:val="TableNormal0"/>
    <w:tblPr>
      <w:tblStyleRowBandSize w:val="1"/>
      <w:tblStyleColBandSize w:val="1"/>
      <w:tblInd w:w="0.0" w:type="dxa"/>
      <w:tblCellMar>
        <w:top w:w="0.0" w:type="dxa"/>
        <w:left w:w="0.0" w:type="dxa"/>
        <w:bottom w:w="0.0" w:type="dxa"/>
        <w:right w:w="0.0" w:type="dxa"/>
      </w:tblCellMar>
    </w:tblPr>
  </w:style>
  <w:style w:type="table" w:styleId="a1" w:customStyle="1">
    <w:basedOn w:val="TableNormal0"/>
    <w:tblPr>
      <w:tblStyleRowBandSize w:val="1"/>
      <w:tblStyleColBandSize w:val="1"/>
      <w:tblInd w:w="0.0" w:type="dxa"/>
      <w:tblCellMar>
        <w:top w:w="0.0" w:type="dxa"/>
        <w:left w:w="108.0" w:type="dxa"/>
        <w:bottom w:w="0.0" w:type="dxa"/>
        <w:right w:w="108.0" w:type="dxa"/>
      </w:tblCellMar>
    </w:tblPr>
  </w:style>
  <w:style w:type="table" w:styleId="a2" w:customStyle="1">
    <w:basedOn w:val="TableNormal0"/>
    <w:tblPr>
      <w:tblStyleRowBandSize w:val="1"/>
      <w:tblStyleColBandSize w:val="1"/>
      <w:tblInd w:w="0.0" w:type="dxa"/>
      <w:tblCellMar>
        <w:top w:w="0.0" w:type="dxa"/>
        <w:left w:w="0.0" w:type="dxa"/>
        <w:bottom w:w="0.0" w:type="dxa"/>
        <w:right w:w="0.0" w:type="dxa"/>
      </w:tblCellMar>
    </w:tblPr>
  </w:style>
  <w:style w:type="table" w:styleId="a3" w:customStyle="1">
    <w:basedOn w:val="TableNormal0"/>
    <w:tblPr>
      <w:tblStyleRowBandSize w:val="1"/>
      <w:tblStyleColBandSize w:val="1"/>
      <w:tblInd w:w="0.0" w:type="dxa"/>
      <w:tblCellMar>
        <w:top w:w="0.0" w:type="dxa"/>
        <w:left w:w="0.0" w:type="dxa"/>
        <w:bottom w:w="0.0" w:type="dxa"/>
        <w:right w:w="0.0" w:type="dxa"/>
      </w:tblCellMar>
    </w:tblPr>
  </w:style>
  <w:style w:type="table" w:styleId="a4" w:customStyle="1">
    <w:basedOn w:val="TableNormal0"/>
    <w:tblPr>
      <w:tblStyleRowBandSize w:val="1"/>
      <w:tblStyleColBandSize w:val="1"/>
      <w:tblInd w:w="0.0" w:type="dxa"/>
      <w:tblCellMar>
        <w:top w:w="0.0" w:type="dxa"/>
        <w:left w:w="0.0" w:type="dxa"/>
        <w:bottom w:w="0.0" w:type="dxa"/>
        <w:right w:w="0.0" w:type="dxa"/>
      </w:tblCellMar>
    </w:tblPr>
  </w:style>
  <w:style w:type="table" w:styleId="a5" w:customStyle="1">
    <w:basedOn w:val="TableNormal0"/>
    <w:tblPr>
      <w:tblStyleRowBandSize w:val="1"/>
      <w:tblStyleColBandSize w:val="1"/>
      <w:tblInd w:w="0.0" w:type="dxa"/>
      <w:tblCellMar>
        <w:top w:w="0.0" w:type="dxa"/>
        <w:left w:w="0.0" w:type="dxa"/>
        <w:bottom w:w="0.0" w:type="dxa"/>
        <w:right w:w="0.0" w:type="dxa"/>
      </w:tblCellMar>
    </w:tblPr>
  </w:style>
  <w:style w:type="table" w:styleId="a6" w:customStyle="1">
    <w:basedOn w:val="TableNormal0"/>
    <w:tblPr>
      <w:tblStyleRowBandSize w:val="1"/>
      <w:tblStyleColBandSize w:val="1"/>
      <w:tblInd w:w="0.0" w:type="dxa"/>
      <w:tblCellMar>
        <w:top w:w="0.0" w:type="dxa"/>
        <w:left w:w="108.0" w:type="dxa"/>
        <w:bottom w:w="0.0" w:type="dxa"/>
        <w:right w:w="108.0" w:type="dxa"/>
      </w:tblCellMar>
    </w:tblPr>
  </w:style>
  <w:style w:type="table" w:styleId="a7" w:customStyle="1">
    <w:basedOn w:val="TableNormal0"/>
    <w:tblPr>
      <w:tblStyleRowBandSize w:val="1"/>
      <w:tblStyleColBandSize w:val="1"/>
      <w:tblInd w:w="0.0" w:type="dxa"/>
      <w:tblCellMar>
        <w:top w:w="0.0" w:type="dxa"/>
        <w:left w:w="0.0" w:type="dxa"/>
        <w:bottom w:w="0.0" w:type="dxa"/>
        <w:right w:w="0.0" w:type="dxa"/>
      </w:tblCellMar>
    </w:tblPr>
  </w:style>
  <w:style w:type="character" w:styleId="Hipervnculo">
    <w:name w:val="Hyperlink"/>
    <w:basedOn w:val="Fuentedeprrafopredeter"/>
    <w:uiPriority w:val="99"/>
    <w:unhideWhenUsed w:val="1"/>
    <w:rsid w:val="00E43F74"/>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catedralibrets.files.wordpress.com/2014/03/marro-k.pdf" TargetMode="External"/><Relationship Id="rId9" Type="http://schemas.openxmlformats.org/officeDocument/2006/relationships/hyperlink" Target="https://catedralibrets.wordpress.com/wp-content/uploads/2016/03/la-elaboracic3b3n-de-proyectos-sociales-desde-una-perspectiva-situacional.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atedralibrets.wordpress.com/wp-content/uploads/2016/03/la-elaboracic3b3n-de-proyectos-sociales-desde-una-perspectiva-situacion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bodut00D1f3wUs1So1wTtr95BA==">CgMxLjAyD2lkLmJ3eW1zYmkxcDRncDIPaWQuNWhkdDN1aHE3MHQzMg9pZC5nMWJiYzN0bDBtZjIyD2lkLnpkbTBoaWM5ZmFnczIPaWQudzczYnM3bHZwN211Mg9pZC5zOWN5NGVpemY2Z2cyD2lkLm5odXBvbndvMHlwejIOaC5ycHV0dTBpbDNrM3oyD2lkLmp4NW80Y2RsODBlbTgAaikKFHN1Z2dlc3QubnUzeTFrNm9vMWM3EhFHb256YWxvIFBlcnV6emFyb2omChRzdWdnZXN0LjFvZ3VicGx2bjljNhIOUm9taW5hIE1hbHZpY2FyITEwY0I2aDF1QUVIQkY1NkZJWmhLdUpUZHhXNGtFdWVC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2026-02-15T19:41:00Z</dcterms:created>
  <dc:creator>Marcela</dc:creator>
</cp:coreProperties>
</file>